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3257" w:rsidRPr="00F12466" w:rsidRDefault="00123257" w:rsidP="00123257">
      <w:pPr>
        <w:pStyle w:val="a4"/>
        <w:ind w:firstLine="0"/>
        <w:jc w:val="center"/>
        <w:rPr>
          <w:rFonts w:cs="Times New Roman"/>
          <w:b/>
          <w:szCs w:val="24"/>
        </w:rPr>
      </w:pPr>
      <w:r w:rsidRPr="00F12466">
        <w:rPr>
          <w:rFonts w:cs="Times New Roman"/>
          <w:b/>
          <w:szCs w:val="24"/>
        </w:rPr>
        <w:t>Практическое занятие № 12</w:t>
      </w:r>
    </w:p>
    <w:p w:rsidR="00123257" w:rsidRPr="00F12466" w:rsidRDefault="00123257" w:rsidP="00123257">
      <w:pPr>
        <w:pStyle w:val="a4"/>
        <w:ind w:firstLine="0"/>
        <w:jc w:val="center"/>
        <w:rPr>
          <w:rFonts w:cs="Times New Roman"/>
          <w:b/>
          <w:szCs w:val="24"/>
        </w:rPr>
      </w:pPr>
    </w:p>
    <w:p w:rsidR="00123257" w:rsidRPr="00F12466" w:rsidRDefault="00123257" w:rsidP="00123257">
      <w:pPr>
        <w:pStyle w:val="a4"/>
        <w:ind w:firstLine="0"/>
        <w:jc w:val="center"/>
        <w:rPr>
          <w:rFonts w:cs="Times New Roman"/>
          <w:szCs w:val="24"/>
        </w:rPr>
      </w:pPr>
      <w:r w:rsidRPr="00F12466">
        <w:rPr>
          <w:rFonts w:cs="Times New Roman"/>
          <w:b/>
          <w:szCs w:val="24"/>
        </w:rPr>
        <w:t>План занятия:</w:t>
      </w:r>
    </w:p>
    <w:p w:rsidR="00123257" w:rsidRPr="00F12466" w:rsidRDefault="00123257" w:rsidP="00123257">
      <w:pPr>
        <w:pStyle w:val="a4"/>
        <w:ind w:firstLine="0"/>
        <w:jc w:val="center"/>
        <w:rPr>
          <w:rFonts w:cs="Times New Roman"/>
          <w:b/>
          <w:szCs w:val="24"/>
        </w:rPr>
      </w:pPr>
      <w:r w:rsidRPr="00F12466">
        <w:rPr>
          <w:rFonts w:cs="Times New Roman"/>
          <w:b/>
          <w:szCs w:val="24"/>
        </w:rPr>
        <w:t>Вопрос №1. Особенности участия прокурора в рассмотрении судами общей юрисдикции гражданских дел.</w:t>
      </w:r>
    </w:p>
    <w:p w:rsidR="00123257" w:rsidRPr="00F12466" w:rsidRDefault="00123257" w:rsidP="00123257">
      <w:pPr>
        <w:rPr>
          <w:rFonts w:cs="Times New Roman"/>
          <w:sz w:val="24"/>
          <w:szCs w:val="24"/>
        </w:rPr>
      </w:pPr>
      <w:r w:rsidRPr="00F12466">
        <w:rPr>
          <w:rFonts w:cs="Times New Roman"/>
          <w:b/>
          <w:sz w:val="24"/>
          <w:szCs w:val="24"/>
        </w:rPr>
        <w:t>Прокурор</w:t>
      </w:r>
      <w:r w:rsidRPr="00F12466">
        <w:rPr>
          <w:rFonts w:cs="Times New Roman"/>
          <w:sz w:val="24"/>
          <w:szCs w:val="24"/>
        </w:rPr>
        <w:t xml:space="preserve"> – это лицо, участвующее в деле, имеющее юридическую (государственно-правовую, процессуальную) заинтересованность в исходе дела и обусловленное ею самостоятельное процессуальное положение. Прокурор не является стороной по делу. С судом у него возникают </w:t>
      </w:r>
      <w:r w:rsidRPr="00F12466">
        <w:rPr>
          <w:rFonts w:cs="Times New Roman"/>
          <w:sz w:val="24"/>
          <w:szCs w:val="24"/>
          <w:u w:val="single"/>
        </w:rPr>
        <w:t>дополнительные</w:t>
      </w:r>
      <w:r w:rsidRPr="00F12466">
        <w:rPr>
          <w:rFonts w:cs="Times New Roman"/>
          <w:sz w:val="24"/>
          <w:szCs w:val="24"/>
        </w:rPr>
        <w:t xml:space="preserve"> правоотношения.</w:t>
      </w:r>
    </w:p>
    <w:p w:rsidR="00123257" w:rsidRPr="00F12466" w:rsidRDefault="00123257" w:rsidP="00123257">
      <w:pPr>
        <w:rPr>
          <w:rFonts w:cs="Times New Roman"/>
          <w:sz w:val="24"/>
          <w:szCs w:val="24"/>
        </w:rPr>
      </w:pPr>
      <w:r w:rsidRPr="00F12466">
        <w:rPr>
          <w:rFonts w:cs="Times New Roman"/>
          <w:sz w:val="24"/>
          <w:szCs w:val="24"/>
        </w:rPr>
        <w:t xml:space="preserve">Прокурор, участвуя в гражданском судопроизводстве, выполняет правозащитную функцию. Он защищает государственные и общественные интересы, права и свободы граждан. Задачами участия прокурора в гражданском судопроизводстве являются: 1) обеспечение верховенства Конституции РФ; 2) защита прав, свобод и законных интересов человека и гражданина, неопределенного круга лиц, интересов Российской Федерации, субъектов РФ, муниципальных образований. </w:t>
      </w:r>
    </w:p>
    <w:p w:rsidR="00123257" w:rsidRPr="00F12466" w:rsidRDefault="00123257" w:rsidP="00123257">
      <w:pPr>
        <w:rPr>
          <w:rFonts w:cs="Times New Roman"/>
          <w:sz w:val="24"/>
          <w:szCs w:val="24"/>
        </w:rPr>
      </w:pPr>
      <w:r w:rsidRPr="00F12466">
        <w:rPr>
          <w:rFonts w:cs="Times New Roman"/>
          <w:sz w:val="24"/>
          <w:szCs w:val="24"/>
        </w:rPr>
        <w:t>Задача прокурора, участвующего в гражданском судопроизводстве, состоит, прежде всего, в том, чтобы добиться вынесения законного и обоснованного решения, которым укрепляется авторитет суда.</w:t>
      </w:r>
    </w:p>
    <w:p w:rsidR="00123257" w:rsidRPr="00F12466" w:rsidRDefault="00123257" w:rsidP="00123257">
      <w:pPr>
        <w:rPr>
          <w:rFonts w:cs="Times New Roman"/>
          <w:sz w:val="24"/>
          <w:szCs w:val="24"/>
        </w:rPr>
      </w:pPr>
      <w:r w:rsidRPr="00F12466">
        <w:rPr>
          <w:rFonts w:cs="Times New Roman"/>
          <w:b/>
          <w:sz w:val="24"/>
          <w:szCs w:val="24"/>
        </w:rPr>
        <w:t>Вывод:</w:t>
      </w:r>
      <w:r w:rsidRPr="00F12466">
        <w:rPr>
          <w:rFonts w:cs="Times New Roman"/>
          <w:sz w:val="24"/>
          <w:szCs w:val="24"/>
        </w:rPr>
        <w:t xml:space="preserve"> прокурор защищает частные и публичные интересы, путём участия в гражданском судопроизводстве.</w:t>
      </w:r>
    </w:p>
    <w:p w:rsidR="00123257" w:rsidRPr="00F12466" w:rsidRDefault="00123257" w:rsidP="00123257">
      <w:pPr>
        <w:rPr>
          <w:rFonts w:cs="Times New Roman"/>
          <w:b/>
          <w:sz w:val="24"/>
          <w:szCs w:val="24"/>
        </w:rPr>
      </w:pPr>
      <w:r w:rsidRPr="00F12466">
        <w:rPr>
          <w:rFonts w:cs="Times New Roman"/>
          <w:b/>
          <w:sz w:val="24"/>
          <w:szCs w:val="24"/>
        </w:rPr>
        <w:t>ГПК РФ предусматривает два основания участия прокурора в гражданском судопроизводстве:</w:t>
      </w:r>
    </w:p>
    <w:p w:rsidR="00123257" w:rsidRPr="00F12466" w:rsidRDefault="00123257" w:rsidP="00123257">
      <w:pPr>
        <w:rPr>
          <w:rFonts w:cs="Times New Roman"/>
          <w:sz w:val="24"/>
          <w:szCs w:val="24"/>
        </w:rPr>
      </w:pPr>
      <w:r w:rsidRPr="00F12466">
        <w:rPr>
          <w:rFonts w:cs="Times New Roman"/>
          <w:b/>
          <w:sz w:val="24"/>
          <w:szCs w:val="24"/>
        </w:rPr>
        <w:t>1) собственная инициатива</w:t>
      </w:r>
      <w:r w:rsidRPr="00F12466">
        <w:rPr>
          <w:rFonts w:cs="Times New Roman"/>
          <w:sz w:val="24"/>
          <w:szCs w:val="24"/>
        </w:rPr>
        <w:t xml:space="preserve"> (усмотрение) прокурора (либо приказ вышестоящего прокурора). Для реализации указанного основания, по действующему Кодексу, необходимо, чтобы такое право прокурору было предоставлено соответствующим законом;</w:t>
      </w:r>
    </w:p>
    <w:p w:rsidR="00123257" w:rsidRPr="00F12466" w:rsidRDefault="00123257" w:rsidP="00123257">
      <w:pPr>
        <w:rPr>
          <w:rFonts w:cs="Times New Roman"/>
          <w:sz w:val="24"/>
          <w:szCs w:val="24"/>
        </w:rPr>
      </w:pPr>
      <w:r w:rsidRPr="00F12466">
        <w:rPr>
          <w:rFonts w:cs="Times New Roman"/>
          <w:b/>
          <w:sz w:val="24"/>
          <w:szCs w:val="24"/>
        </w:rPr>
        <w:t>2)</w:t>
      </w:r>
      <w:r w:rsidRPr="00F12466">
        <w:rPr>
          <w:rFonts w:cs="Times New Roman"/>
          <w:sz w:val="24"/>
          <w:szCs w:val="24"/>
        </w:rPr>
        <w:t xml:space="preserve"> </w:t>
      </w:r>
      <w:r w:rsidRPr="00F12466">
        <w:rPr>
          <w:rFonts w:cs="Times New Roman"/>
          <w:b/>
          <w:sz w:val="24"/>
          <w:szCs w:val="24"/>
        </w:rPr>
        <w:t>прямое указание закона об обязательном участии прокурора в деле</w:t>
      </w:r>
      <w:r w:rsidRPr="00F12466">
        <w:rPr>
          <w:rFonts w:cs="Times New Roman"/>
          <w:sz w:val="24"/>
          <w:szCs w:val="24"/>
        </w:rPr>
        <w:t xml:space="preserve"> в части дачи заключения по нему (дела особого производства). </w:t>
      </w:r>
    </w:p>
    <w:p w:rsidR="00123257" w:rsidRPr="00F12466" w:rsidRDefault="00123257" w:rsidP="00123257">
      <w:pPr>
        <w:rPr>
          <w:rFonts w:cs="Times New Roman"/>
          <w:b/>
          <w:sz w:val="24"/>
          <w:szCs w:val="24"/>
        </w:rPr>
      </w:pPr>
      <w:r w:rsidRPr="00F12466">
        <w:rPr>
          <w:rFonts w:cs="Times New Roman"/>
          <w:b/>
          <w:sz w:val="24"/>
          <w:szCs w:val="24"/>
        </w:rPr>
        <w:t>Формы участия прокурора:</w:t>
      </w:r>
    </w:p>
    <w:p w:rsidR="00123257" w:rsidRPr="00F12466" w:rsidRDefault="00123257" w:rsidP="00123257">
      <w:pPr>
        <w:pStyle w:val="a3"/>
        <w:numPr>
          <w:ilvl w:val="0"/>
          <w:numId w:val="3"/>
        </w:numPr>
        <w:rPr>
          <w:rFonts w:cs="Times New Roman"/>
          <w:sz w:val="24"/>
          <w:szCs w:val="24"/>
        </w:rPr>
      </w:pPr>
      <w:r w:rsidRPr="00F12466">
        <w:rPr>
          <w:rFonts w:cs="Times New Roman"/>
          <w:sz w:val="24"/>
          <w:szCs w:val="24"/>
        </w:rPr>
        <w:t>Обращение в суд с заявлением в защиту прав, свобод и законных интересов других лиц (инициативная форма);</w:t>
      </w:r>
    </w:p>
    <w:p w:rsidR="00123257" w:rsidRPr="00F12466" w:rsidRDefault="00123257" w:rsidP="00123257">
      <w:pPr>
        <w:pStyle w:val="a3"/>
        <w:numPr>
          <w:ilvl w:val="0"/>
          <w:numId w:val="3"/>
        </w:numPr>
        <w:rPr>
          <w:rFonts w:cs="Times New Roman"/>
          <w:sz w:val="24"/>
          <w:szCs w:val="24"/>
        </w:rPr>
      </w:pPr>
      <w:r w:rsidRPr="00F12466">
        <w:rPr>
          <w:rFonts w:cs="Times New Roman"/>
          <w:sz w:val="24"/>
          <w:szCs w:val="24"/>
        </w:rPr>
        <w:t>Вступление в процесс для дачи заключения по делу.</w:t>
      </w:r>
    </w:p>
    <w:p w:rsidR="00123257" w:rsidRPr="00F12466" w:rsidRDefault="00123257" w:rsidP="00123257">
      <w:pPr>
        <w:rPr>
          <w:rFonts w:cs="Times New Roman"/>
          <w:b/>
          <w:sz w:val="24"/>
          <w:szCs w:val="24"/>
        </w:rPr>
      </w:pPr>
      <w:r w:rsidRPr="00F12466">
        <w:rPr>
          <w:rFonts w:cs="Times New Roman"/>
          <w:b/>
          <w:sz w:val="24"/>
          <w:szCs w:val="24"/>
        </w:rPr>
        <w:t>Основания участия прокурора в гражданском судопроизводстве по инициативной форме:</w:t>
      </w:r>
    </w:p>
    <w:p w:rsidR="00123257" w:rsidRPr="00F12466" w:rsidRDefault="00123257" w:rsidP="00123257">
      <w:pPr>
        <w:pStyle w:val="a3"/>
        <w:numPr>
          <w:ilvl w:val="0"/>
          <w:numId w:val="2"/>
        </w:numPr>
        <w:rPr>
          <w:rFonts w:cs="Times New Roman"/>
          <w:sz w:val="24"/>
          <w:szCs w:val="24"/>
        </w:rPr>
      </w:pPr>
      <w:r w:rsidRPr="00F12466">
        <w:rPr>
          <w:rFonts w:cs="Times New Roman"/>
          <w:sz w:val="24"/>
          <w:szCs w:val="24"/>
        </w:rPr>
        <w:t>в интересах граждан, если гражданин по состоянию здоровья, возрасту, недееспособности и другим уважительным причинам не может сам обратиться в суд. Однако данное ограничение не распространяется на заявление прокурора, основанием которого является обращение к нему граждан о защите нарушенных или оспариваемых социальных прав, свобод и законных интересов в сфере трудовых и иных непосредственно связанных с ними отношений и пр. (ч.1 ст. 45);</w:t>
      </w:r>
    </w:p>
    <w:p w:rsidR="00123257" w:rsidRPr="00F12466" w:rsidRDefault="00123257" w:rsidP="00123257">
      <w:pPr>
        <w:pStyle w:val="a3"/>
        <w:numPr>
          <w:ilvl w:val="0"/>
          <w:numId w:val="2"/>
        </w:numPr>
        <w:rPr>
          <w:rFonts w:cs="Times New Roman"/>
          <w:sz w:val="24"/>
          <w:szCs w:val="24"/>
        </w:rPr>
      </w:pPr>
      <w:r w:rsidRPr="00F12466">
        <w:rPr>
          <w:rFonts w:cs="Times New Roman"/>
          <w:sz w:val="24"/>
          <w:szCs w:val="24"/>
        </w:rPr>
        <w:t>в интересах неопределенного круга лиц (лиц, которых невозможно индивидуализировать и привлечь в процесс);</w:t>
      </w:r>
    </w:p>
    <w:p w:rsidR="00123257" w:rsidRPr="00F12466" w:rsidRDefault="00123257" w:rsidP="00123257">
      <w:pPr>
        <w:pStyle w:val="a3"/>
        <w:numPr>
          <w:ilvl w:val="0"/>
          <w:numId w:val="2"/>
        </w:numPr>
        <w:rPr>
          <w:rFonts w:cs="Times New Roman"/>
          <w:sz w:val="24"/>
          <w:szCs w:val="24"/>
        </w:rPr>
      </w:pPr>
      <w:r w:rsidRPr="00F12466">
        <w:rPr>
          <w:rFonts w:cs="Times New Roman"/>
          <w:sz w:val="24"/>
          <w:szCs w:val="24"/>
        </w:rPr>
        <w:t>в интересах РФ;</w:t>
      </w:r>
    </w:p>
    <w:p w:rsidR="00123257" w:rsidRPr="00F12466" w:rsidRDefault="00123257" w:rsidP="00123257">
      <w:pPr>
        <w:pStyle w:val="a3"/>
        <w:numPr>
          <w:ilvl w:val="0"/>
          <w:numId w:val="2"/>
        </w:numPr>
        <w:rPr>
          <w:rFonts w:cs="Times New Roman"/>
          <w:sz w:val="24"/>
          <w:szCs w:val="24"/>
        </w:rPr>
      </w:pPr>
      <w:r w:rsidRPr="00F12466">
        <w:rPr>
          <w:rFonts w:cs="Times New Roman"/>
          <w:sz w:val="24"/>
          <w:szCs w:val="24"/>
        </w:rPr>
        <w:t>в интересах субъектов РФ;</w:t>
      </w:r>
    </w:p>
    <w:p w:rsidR="00123257" w:rsidRPr="00F12466" w:rsidRDefault="00123257" w:rsidP="00123257">
      <w:pPr>
        <w:pStyle w:val="a3"/>
        <w:numPr>
          <w:ilvl w:val="0"/>
          <w:numId w:val="2"/>
        </w:numPr>
        <w:rPr>
          <w:rFonts w:cs="Times New Roman"/>
          <w:sz w:val="24"/>
          <w:szCs w:val="24"/>
        </w:rPr>
      </w:pPr>
      <w:r w:rsidRPr="00F12466">
        <w:rPr>
          <w:rFonts w:cs="Times New Roman"/>
          <w:sz w:val="24"/>
          <w:szCs w:val="24"/>
        </w:rPr>
        <w:t>в интересах муниципальных образований.</w:t>
      </w:r>
    </w:p>
    <w:p w:rsidR="00123257" w:rsidRPr="00F12466" w:rsidRDefault="00123257" w:rsidP="00123257">
      <w:pPr>
        <w:rPr>
          <w:rFonts w:cs="Times New Roman"/>
          <w:sz w:val="24"/>
          <w:szCs w:val="24"/>
        </w:rPr>
      </w:pPr>
      <w:r w:rsidRPr="00F12466">
        <w:rPr>
          <w:rFonts w:cs="Times New Roman"/>
          <w:sz w:val="24"/>
          <w:szCs w:val="24"/>
        </w:rPr>
        <w:t>Прокурор, подавший заявление, пользуется всеми процессуальными правами и несет все процессуальные обязанности истца, за исключением права на заключение мирового соглашения и обязанности по уплате судебных расходов. В случае отказа прокурора от заявления, поданного в защиту законных интересов другого лица, рассмотрение дела по существу продолжается, если это лицо или его законный представитель не заявит об отказе от иска. При отказе истца от иска суд прекращает производство по делу, если это не противоречит закону или не нарушает права и законные интересы других лиц.</w:t>
      </w:r>
    </w:p>
    <w:p w:rsidR="00123257" w:rsidRPr="00F12466" w:rsidRDefault="00123257" w:rsidP="00123257">
      <w:pPr>
        <w:ind w:left="360"/>
        <w:rPr>
          <w:rFonts w:cs="Times New Roman"/>
          <w:sz w:val="24"/>
          <w:szCs w:val="24"/>
        </w:rPr>
      </w:pPr>
      <w:r w:rsidRPr="00F12466">
        <w:rPr>
          <w:rFonts w:cs="Times New Roman"/>
          <w:sz w:val="24"/>
          <w:szCs w:val="24"/>
        </w:rPr>
        <w:t>Основания участия прокурора в форме дачи заключения:</w:t>
      </w:r>
    </w:p>
    <w:p w:rsidR="00123257" w:rsidRPr="00F12466" w:rsidRDefault="00123257" w:rsidP="00123257">
      <w:pPr>
        <w:pStyle w:val="a3"/>
        <w:numPr>
          <w:ilvl w:val="0"/>
          <w:numId w:val="2"/>
        </w:numPr>
        <w:rPr>
          <w:rFonts w:cs="Times New Roman"/>
          <w:sz w:val="24"/>
          <w:szCs w:val="24"/>
        </w:rPr>
      </w:pPr>
      <w:r w:rsidRPr="00F12466">
        <w:rPr>
          <w:rFonts w:cs="Times New Roman"/>
          <w:sz w:val="24"/>
          <w:szCs w:val="24"/>
        </w:rPr>
        <w:t>дела о выселении;</w:t>
      </w:r>
    </w:p>
    <w:p w:rsidR="00123257" w:rsidRPr="00F12466" w:rsidRDefault="00123257" w:rsidP="00123257">
      <w:pPr>
        <w:pStyle w:val="a3"/>
        <w:numPr>
          <w:ilvl w:val="0"/>
          <w:numId w:val="2"/>
        </w:numPr>
        <w:rPr>
          <w:rFonts w:cs="Times New Roman"/>
          <w:sz w:val="24"/>
          <w:szCs w:val="24"/>
        </w:rPr>
      </w:pPr>
      <w:r w:rsidRPr="00F12466">
        <w:rPr>
          <w:rFonts w:cs="Times New Roman"/>
          <w:sz w:val="24"/>
          <w:szCs w:val="24"/>
        </w:rPr>
        <w:lastRenderedPageBreak/>
        <w:t>о восстановлении на работе;</w:t>
      </w:r>
    </w:p>
    <w:p w:rsidR="00123257" w:rsidRPr="00F12466" w:rsidRDefault="00123257" w:rsidP="00123257">
      <w:pPr>
        <w:pStyle w:val="a3"/>
        <w:numPr>
          <w:ilvl w:val="0"/>
          <w:numId w:val="2"/>
        </w:numPr>
        <w:rPr>
          <w:rFonts w:cs="Times New Roman"/>
          <w:sz w:val="24"/>
          <w:szCs w:val="24"/>
        </w:rPr>
      </w:pPr>
      <w:r w:rsidRPr="00F12466">
        <w:rPr>
          <w:rFonts w:cs="Times New Roman"/>
          <w:sz w:val="24"/>
          <w:szCs w:val="24"/>
        </w:rPr>
        <w:t>о возмещении вреда, причинённого жизни и здоровью;</w:t>
      </w:r>
    </w:p>
    <w:p w:rsidR="00123257" w:rsidRPr="00F12466" w:rsidRDefault="00123257" w:rsidP="00123257">
      <w:pPr>
        <w:pStyle w:val="a3"/>
        <w:numPr>
          <w:ilvl w:val="0"/>
          <w:numId w:val="2"/>
        </w:numPr>
        <w:rPr>
          <w:rFonts w:cs="Times New Roman"/>
          <w:sz w:val="24"/>
          <w:szCs w:val="24"/>
        </w:rPr>
      </w:pPr>
      <w:r w:rsidRPr="00F12466">
        <w:rPr>
          <w:rFonts w:cs="Times New Roman"/>
          <w:sz w:val="24"/>
          <w:szCs w:val="24"/>
        </w:rPr>
        <w:t>о восстановлении в родительских правах, ограничении в родительских правах (ст. 70, 72, 73 СК РФ);</w:t>
      </w:r>
    </w:p>
    <w:p w:rsidR="00123257" w:rsidRPr="00F12466" w:rsidRDefault="00123257" w:rsidP="00123257">
      <w:pPr>
        <w:pStyle w:val="a3"/>
        <w:numPr>
          <w:ilvl w:val="0"/>
          <w:numId w:val="2"/>
        </w:numPr>
        <w:rPr>
          <w:rFonts w:cs="Times New Roman"/>
          <w:sz w:val="24"/>
          <w:szCs w:val="24"/>
        </w:rPr>
      </w:pPr>
      <w:r w:rsidRPr="00F12466">
        <w:rPr>
          <w:rFonts w:cs="Times New Roman"/>
          <w:sz w:val="24"/>
          <w:szCs w:val="24"/>
        </w:rPr>
        <w:t>о признании гражданина безвестно отсутствующим или умершим (ст. 278 ГК РФ);</w:t>
      </w:r>
    </w:p>
    <w:p w:rsidR="00123257" w:rsidRPr="00F12466" w:rsidRDefault="00123257" w:rsidP="00123257">
      <w:pPr>
        <w:pStyle w:val="a3"/>
        <w:numPr>
          <w:ilvl w:val="0"/>
          <w:numId w:val="2"/>
        </w:numPr>
        <w:rPr>
          <w:rFonts w:cs="Times New Roman"/>
          <w:sz w:val="24"/>
          <w:szCs w:val="24"/>
        </w:rPr>
      </w:pPr>
      <w:r w:rsidRPr="00F12466">
        <w:rPr>
          <w:rFonts w:cs="Times New Roman"/>
          <w:sz w:val="24"/>
          <w:szCs w:val="24"/>
        </w:rPr>
        <w:t>об объявлении несовершеннолетнего полностью дееспособным (ст. 288 ГК РФ);</w:t>
      </w:r>
    </w:p>
    <w:p w:rsidR="00123257" w:rsidRPr="00F12466" w:rsidRDefault="00123257" w:rsidP="00123257">
      <w:pPr>
        <w:rPr>
          <w:rFonts w:cs="Times New Roman"/>
          <w:sz w:val="24"/>
          <w:szCs w:val="24"/>
        </w:rPr>
      </w:pPr>
      <w:r w:rsidRPr="00F12466">
        <w:rPr>
          <w:rFonts w:cs="Times New Roman"/>
          <w:b/>
          <w:sz w:val="24"/>
          <w:szCs w:val="24"/>
        </w:rPr>
        <w:t>Заключение прокурора по делу</w:t>
      </w:r>
      <w:r w:rsidRPr="00F12466">
        <w:rPr>
          <w:rFonts w:cs="Times New Roman"/>
          <w:sz w:val="24"/>
          <w:szCs w:val="24"/>
        </w:rPr>
        <w:t xml:space="preserve"> – это его мнение, предлагаемая им модель разрешения дела. В нём даётся юридическая квалификация возникшего материального правоотношения, анализируется обоснованность всех заявлений требований в суде, отражается собственная позиция прокурора по вопросам, возникшим в ходе рассмотрения дела. Заключение является гарантий осуществления задач гражданского судопроизводства, оно отражает мнение специализированного органа по поводу разрешения дела и помогает суду вынести законное и обоснованное решение. Хотя заключение по делу не является обязательным для суда при вынесении решения, оно оказывает влияние на формирование внутреннего убеждения судьи.</w:t>
      </w:r>
    </w:p>
    <w:p w:rsidR="00123257" w:rsidRPr="00F12466" w:rsidRDefault="00123257" w:rsidP="00123257">
      <w:pPr>
        <w:rPr>
          <w:rFonts w:cs="Times New Roman"/>
          <w:sz w:val="24"/>
          <w:szCs w:val="24"/>
        </w:rPr>
      </w:pPr>
      <w:r w:rsidRPr="00F12466">
        <w:rPr>
          <w:rFonts w:cs="Times New Roman"/>
          <w:sz w:val="24"/>
          <w:szCs w:val="24"/>
        </w:rPr>
        <w:t>Неявка прокурора, извещенного о времени и месте рассмотрения дела, не является препятствием к разбирательству дела.</w:t>
      </w:r>
    </w:p>
    <w:p w:rsidR="00123257" w:rsidRPr="00F12466" w:rsidRDefault="00123257" w:rsidP="00123257">
      <w:pPr>
        <w:rPr>
          <w:rFonts w:cs="Times New Roman"/>
          <w:b/>
          <w:sz w:val="24"/>
          <w:szCs w:val="24"/>
        </w:rPr>
      </w:pPr>
      <w:r w:rsidRPr="00F12466">
        <w:rPr>
          <w:rFonts w:cs="Times New Roman"/>
          <w:sz w:val="24"/>
          <w:szCs w:val="24"/>
        </w:rPr>
        <w:t>Согласно ст. 34 ГПК РФ прокурор отнесен к лицам, участвующим в деле, следовательно, ему принадлежат все права, перечисленные в ст. 35 ГПК РФ.</w:t>
      </w:r>
      <w:r w:rsidRPr="00F12466">
        <w:rPr>
          <w:rFonts w:cs="Times New Roman"/>
          <w:b/>
          <w:sz w:val="24"/>
          <w:szCs w:val="24"/>
        </w:rPr>
        <w:t xml:space="preserve"> </w:t>
      </w:r>
    </w:p>
    <w:p w:rsidR="00123257" w:rsidRPr="00F12466" w:rsidRDefault="00123257" w:rsidP="00123257">
      <w:pPr>
        <w:rPr>
          <w:rFonts w:cs="Times New Roman"/>
          <w:sz w:val="24"/>
          <w:szCs w:val="24"/>
        </w:rPr>
      </w:pPr>
      <w:r w:rsidRPr="00F12466">
        <w:rPr>
          <w:rFonts w:cs="Times New Roman"/>
          <w:b/>
          <w:sz w:val="24"/>
          <w:szCs w:val="24"/>
        </w:rPr>
        <w:t>Общие права прокурора:</w:t>
      </w:r>
      <w:r w:rsidRPr="00F12466">
        <w:rPr>
          <w:rFonts w:cs="Times New Roman"/>
          <w:sz w:val="24"/>
          <w:szCs w:val="24"/>
        </w:rPr>
        <w:t xml:space="preserve"> - он имеет право знакомиться с материалами дела, делать выписки из них, снимать копии, заявлять отводы, представлять доказательства и участвовать в их исследовании, задавать вопросы другим лицам, участвующим в деле, свидетелям, экспертам и специалистам; заявлять ходатайства, в том числе об истребовании доказательств; давать объяснения суду в устной и письменной форме; приводить свои доводы по всем возникающим в ходе судебного разбирательства вопросам, возражать относительно ходатайств и доводов других лиц, участвующих в деле; обжаловать судебные постановления и использовать предоставленные законодательством о гражданском судопроизводстве.</w:t>
      </w:r>
    </w:p>
    <w:p w:rsidR="00123257" w:rsidRPr="00F12466" w:rsidRDefault="00123257" w:rsidP="00123257">
      <w:pPr>
        <w:rPr>
          <w:rFonts w:cs="Times New Roman"/>
          <w:b/>
          <w:sz w:val="24"/>
          <w:szCs w:val="24"/>
        </w:rPr>
      </w:pPr>
      <w:r w:rsidRPr="00F12466">
        <w:rPr>
          <w:rFonts w:cs="Times New Roman"/>
          <w:b/>
          <w:sz w:val="24"/>
          <w:szCs w:val="24"/>
        </w:rPr>
        <w:t xml:space="preserve">Специальные права прокурора: </w:t>
      </w:r>
    </w:p>
    <w:p w:rsidR="00123257" w:rsidRPr="00F12466" w:rsidRDefault="00123257" w:rsidP="00123257">
      <w:pPr>
        <w:rPr>
          <w:rFonts w:cs="Times New Roman"/>
          <w:sz w:val="24"/>
          <w:szCs w:val="24"/>
        </w:rPr>
      </w:pPr>
      <w:r w:rsidRPr="00F12466">
        <w:rPr>
          <w:rFonts w:cs="Times New Roman"/>
          <w:sz w:val="24"/>
          <w:szCs w:val="24"/>
        </w:rPr>
        <w:t>Права, принадлежащие прокурору как лицу, обратившемуся в суд с заявлением (иском) в защиту прав, свобод и законных интересов лиц, указанных в ч. 1 ст. 45 ГПК РФ, неопределенного круга лиц, Российской Федерации, субъектов РФ, муниципальных образований. Прокурор, подавший заявление, не становится стороной по делу. Истцом в процессе является лицо, в интересах которого прокурор обратился в суд. Тем не менее прокурор пользуется всеми процессуальными правами истца, за исключением тех, которые принадлежат истцу как субъекту спорного правоотношения (кроме права на заключение мирового соглашения, передачу дела для разрешения в третейском суде).</w:t>
      </w:r>
    </w:p>
    <w:p w:rsidR="00123257" w:rsidRPr="00F12466" w:rsidRDefault="00123257" w:rsidP="00123257">
      <w:pPr>
        <w:pStyle w:val="a3"/>
        <w:numPr>
          <w:ilvl w:val="0"/>
          <w:numId w:val="4"/>
        </w:numPr>
        <w:ind w:left="0" w:firstLine="709"/>
        <w:rPr>
          <w:rFonts w:cs="Times New Roman"/>
          <w:sz w:val="24"/>
          <w:szCs w:val="24"/>
          <w:u w:val="single"/>
        </w:rPr>
      </w:pPr>
      <w:r w:rsidRPr="00F12466">
        <w:rPr>
          <w:rFonts w:cs="Times New Roman"/>
          <w:sz w:val="24"/>
          <w:szCs w:val="24"/>
          <w:u w:val="single"/>
        </w:rPr>
        <w:t>Прокурор вправе поддерживать свои требования во время судебного разбирательства, изменить основание или предмет иска, увеличить или уменьшить размер исковых требований.</w:t>
      </w:r>
    </w:p>
    <w:p w:rsidR="00123257" w:rsidRPr="00F12466" w:rsidRDefault="00123257" w:rsidP="00123257">
      <w:pPr>
        <w:pStyle w:val="a3"/>
        <w:numPr>
          <w:ilvl w:val="0"/>
          <w:numId w:val="4"/>
        </w:numPr>
        <w:ind w:left="0" w:firstLine="709"/>
        <w:rPr>
          <w:rFonts w:cs="Times New Roman"/>
          <w:sz w:val="24"/>
          <w:szCs w:val="24"/>
        </w:rPr>
      </w:pPr>
      <w:r w:rsidRPr="00F12466">
        <w:rPr>
          <w:rFonts w:cs="Times New Roman"/>
          <w:sz w:val="24"/>
          <w:szCs w:val="24"/>
          <w:u w:val="single"/>
        </w:rPr>
        <w:t>Право прокурора на вынесение представления прокурора о нарушении законности, обнаруженном в ходе судебного разбирательства</w:t>
      </w:r>
      <w:r w:rsidRPr="00F12466">
        <w:rPr>
          <w:rFonts w:cs="Times New Roman"/>
          <w:sz w:val="24"/>
          <w:szCs w:val="24"/>
        </w:rPr>
        <w:t xml:space="preserve"> (представление: частное, апелляционное, кассационное, надзорное).</w:t>
      </w:r>
    </w:p>
    <w:p w:rsidR="00123257" w:rsidRPr="00F12466" w:rsidRDefault="00123257" w:rsidP="00123257">
      <w:pPr>
        <w:rPr>
          <w:rFonts w:cs="Times New Roman"/>
          <w:sz w:val="24"/>
          <w:szCs w:val="24"/>
          <w:u w:val="single"/>
        </w:rPr>
      </w:pPr>
      <w:r w:rsidRPr="00F12466">
        <w:rPr>
          <w:rFonts w:cs="Times New Roman"/>
          <w:sz w:val="24"/>
          <w:szCs w:val="24"/>
          <w:u w:val="single"/>
        </w:rPr>
        <w:t>Прокурор вправе отказаться от заявления, поданного в защиту прав и законных интересов другого лица.</w:t>
      </w:r>
    </w:p>
    <w:p w:rsidR="00123257" w:rsidRPr="00F12466" w:rsidRDefault="00123257" w:rsidP="00123257">
      <w:pPr>
        <w:rPr>
          <w:rFonts w:cs="Times New Roman"/>
          <w:sz w:val="24"/>
          <w:szCs w:val="24"/>
        </w:rPr>
      </w:pPr>
      <w:r w:rsidRPr="00F12466">
        <w:rPr>
          <w:rFonts w:cs="Times New Roman"/>
          <w:b/>
          <w:sz w:val="24"/>
          <w:szCs w:val="24"/>
        </w:rPr>
        <w:t>Общие обязанности, которые подлежат исполнения всеми лицами, участвующими в деле (по ч. 1 ст. 35 ГПК):</w:t>
      </w:r>
      <w:r w:rsidRPr="00F12466">
        <w:rPr>
          <w:rFonts w:cs="Times New Roman"/>
          <w:sz w:val="24"/>
          <w:szCs w:val="24"/>
        </w:rPr>
        <w:t xml:space="preserve"> </w:t>
      </w:r>
    </w:p>
    <w:p w:rsidR="00123257" w:rsidRPr="00F12466" w:rsidRDefault="00123257" w:rsidP="00123257">
      <w:pPr>
        <w:rPr>
          <w:rFonts w:cs="Times New Roman"/>
          <w:sz w:val="24"/>
          <w:szCs w:val="24"/>
          <w:u w:val="single"/>
        </w:rPr>
      </w:pPr>
      <w:r w:rsidRPr="00F12466">
        <w:rPr>
          <w:rFonts w:cs="Times New Roman"/>
          <w:sz w:val="24"/>
          <w:szCs w:val="24"/>
        </w:rPr>
        <w:t xml:space="preserve">- </w:t>
      </w:r>
      <w:r w:rsidRPr="00F12466">
        <w:rPr>
          <w:rFonts w:cs="Times New Roman"/>
          <w:sz w:val="24"/>
          <w:szCs w:val="24"/>
          <w:u w:val="single"/>
        </w:rPr>
        <w:t>обязанность добросовестно пользоваться всеми принадлежащими им правами;</w:t>
      </w:r>
    </w:p>
    <w:p w:rsidR="00123257" w:rsidRPr="00F12466" w:rsidRDefault="00123257" w:rsidP="00123257">
      <w:pPr>
        <w:rPr>
          <w:rFonts w:cs="Times New Roman"/>
          <w:sz w:val="24"/>
          <w:szCs w:val="24"/>
          <w:u w:val="single"/>
        </w:rPr>
      </w:pPr>
      <w:r w:rsidRPr="00F12466">
        <w:rPr>
          <w:rFonts w:cs="Times New Roman"/>
          <w:sz w:val="24"/>
          <w:szCs w:val="24"/>
        </w:rPr>
        <w:t xml:space="preserve">- </w:t>
      </w:r>
      <w:r w:rsidRPr="00F12466">
        <w:rPr>
          <w:rFonts w:cs="Times New Roman"/>
          <w:sz w:val="24"/>
          <w:szCs w:val="24"/>
          <w:u w:val="single"/>
        </w:rPr>
        <w:t xml:space="preserve">уважительно относиться к суду, </w:t>
      </w:r>
    </w:p>
    <w:p w:rsidR="00123257" w:rsidRPr="00F12466" w:rsidRDefault="00123257" w:rsidP="00123257">
      <w:pPr>
        <w:rPr>
          <w:rFonts w:cs="Times New Roman"/>
          <w:sz w:val="24"/>
          <w:szCs w:val="24"/>
          <w:u w:val="single"/>
        </w:rPr>
      </w:pPr>
      <w:r w:rsidRPr="00F12466">
        <w:rPr>
          <w:rFonts w:cs="Times New Roman"/>
          <w:sz w:val="24"/>
          <w:szCs w:val="24"/>
        </w:rPr>
        <w:t xml:space="preserve">- </w:t>
      </w:r>
      <w:r w:rsidRPr="00F12466">
        <w:rPr>
          <w:rFonts w:cs="Times New Roman"/>
          <w:sz w:val="24"/>
          <w:szCs w:val="24"/>
          <w:u w:val="single"/>
        </w:rPr>
        <w:t xml:space="preserve">соблюдать порядок в судебном заседании, </w:t>
      </w:r>
    </w:p>
    <w:p w:rsidR="00123257" w:rsidRPr="00F12466" w:rsidRDefault="00123257" w:rsidP="00123257">
      <w:pPr>
        <w:rPr>
          <w:rFonts w:cs="Times New Roman"/>
          <w:sz w:val="24"/>
          <w:szCs w:val="24"/>
          <w:u w:val="single"/>
        </w:rPr>
      </w:pPr>
      <w:r w:rsidRPr="00F12466">
        <w:rPr>
          <w:rFonts w:cs="Times New Roman"/>
          <w:sz w:val="24"/>
          <w:szCs w:val="24"/>
        </w:rPr>
        <w:t xml:space="preserve">- </w:t>
      </w:r>
      <w:r w:rsidRPr="00F12466">
        <w:rPr>
          <w:rFonts w:cs="Times New Roman"/>
          <w:sz w:val="24"/>
          <w:szCs w:val="24"/>
          <w:u w:val="single"/>
        </w:rPr>
        <w:t>являться в суд по вызову.</w:t>
      </w:r>
    </w:p>
    <w:p w:rsidR="00123257" w:rsidRPr="00F12466" w:rsidRDefault="00123257" w:rsidP="00123257">
      <w:pPr>
        <w:rPr>
          <w:rFonts w:cs="Times New Roman"/>
          <w:b/>
          <w:sz w:val="24"/>
          <w:szCs w:val="24"/>
        </w:rPr>
      </w:pPr>
      <w:r w:rsidRPr="00F12466">
        <w:rPr>
          <w:rFonts w:cs="Times New Roman"/>
          <w:b/>
          <w:sz w:val="24"/>
          <w:szCs w:val="24"/>
        </w:rPr>
        <w:t xml:space="preserve">Специальные обязанности прокурора: </w:t>
      </w:r>
    </w:p>
    <w:p w:rsidR="00123257" w:rsidRPr="00F12466" w:rsidRDefault="00123257" w:rsidP="00123257">
      <w:pPr>
        <w:rPr>
          <w:rFonts w:cs="Times New Roman"/>
          <w:sz w:val="24"/>
          <w:szCs w:val="24"/>
        </w:rPr>
      </w:pPr>
      <w:r w:rsidRPr="00F12466">
        <w:rPr>
          <w:rFonts w:cs="Times New Roman"/>
          <w:sz w:val="24"/>
          <w:szCs w:val="24"/>
        </w:rPr>
        <w:t xml:space="preserve">-  </w:t>
      </w:r>
      <w:proofErr w:type="gramStart"/>
      <w:r w:rsidRPr="00F12466">
        <w:rPr>
          <w:rFonts w:cs="Times New Roman"/>
          <w:sz w:val="24"/>
          <w:szCs w:val="24"/>
        </w:rPr>
        <w:t>В</w:t>
      </w:r>
      <w:proofErr w:type="gramEnd"/>
      <w:r w:rsidRPr="00F12466">
        <w:rPr>
          <w:rFonts w:cs="Times New Roman"/>
          <w:sz w:val="24"/>
          <w:szCs w:val="24"/>
        </w:rPr>
        <w:t xml:space="preserve"> соответствии со ст. 19 ГПК РФ на прокурора возлагается обязанность заявить самоотвод в случаях, предусмотренных ст. 16.</w:t>
      </w:r>
    </w:p>
    <w:p w:rsidR="00123257" w:rsidRPr="00F12466" w:rsidRDefault="00123257" w:rsidP="00123257">
      <w:pPr>
        <w:rPr>
          <w:rFonts w:cs="Times New Roman"/>
          <w:sz w:val="24"/>
          <w:szCs w:val="24"/>
        </w:rPr>
      </w:pPr>
      <w:r w:rsidRPr="00F12466">
        <w:rPr>
          <w:rFonts w:cs="Times New Roman"/>
          <w:sz w:val="24"/>
          <w:szCs w:val="24"/>
        </w:rPr>
        <w:t xml:space="preserve">- Прокурор, обратившийся в суд с заявлением (иском) в защиту прав, свобод и законных интересов лиц, указанных в ч. 1 ст. 45 ГПК РФ, неопределенного круга лиц, интересов Российской </w:t>
      </w:r>
      <w:r w:rsidRPr="00F12466">
        <w:rPr>
          <w:rFonts w:cs="Times New Roman"/>
          <w:sz w:val="24"/>
          <w:szCs w:val="24"/>
        </w:rPr>
        <w:lastRenderedPageBreak/>
        <w:t xml:space="preserve">Федерации, субъектов РФ, муниципальных образований, обязан в исковом заявлении указать, в чем конкретно заключаются интересы указанных субъектов, какое право нарушено, а также должен указать ссылку на закон или иной нормативный правовой акт, предусматривающие способы защиты этих прав. А в случае обращения прокурора в защиту законных интересов гражданина в заявлении должно содержаться обоснования невозможности предъявления иска самим гражданином либо указание на обращение гражданина к прокурору (ч. 3 ст. 131 ГПК РФ). При этом должны быть представлены доказательства, подтверждающие невозможность самостоятельного обращения, и приложены копии документов. </w:t>
      </w:r>
    </w:p>
    <w:p w:rsidR="00123257" w:rsidRPr="00F12466" w:rsidRDefault="00123257" w:rsidP="00123257">
      <w:pPr>
        <w:rPr>
          <w:rFonts w:cs="Times New Roman"/>
          <w:sz w:val="24"/>
          <w:szCs w:val="24"/>
        </w:rPr>
      </w:pPr>
      <w:r w:rsidRPr="00F12466">
        <w:rPr>
          <w:rFonts w:cs="Times New Roman"/>
          <w:sz w:val="24"/>
          <w:szCs w:val="24"/>
        </w:rPr>
        <w:t>- Участвовать в судебном заседании в форменном обмундировании или военной форме одежды</w:t>
      </w:r>
    </w:p>
    <w:p w:rsidR="00123257" w:rsidRPr="00F12466" w:rsidRDefault="00123257" w:rsidP="00123257">
      <w:pPr>
        <w:pStyle w:val="a4"/>
        <w:ind w:firstLine="0"/>
        <w:rPr>
          <w:rFonts w:cs="Times New Roman"/>
          <w:szCs w:val="24"/>
        </w:rPr>
      </w:pPr>
    </w:p>
    <w:p w:rsidR="00123257" w:rsidRPr="00F12466" w:rsidRDefault="00123257" w:rsidP="00123257">
      <w:pPr>
        <w:pStyle w:val="a4"/>
        <w:ind w:firstLine="0"/>
        <w:jc w:val="center"/>
        <w:rPr>
          <w:rFonts w:cs="Times New Roman"/>
          <w:b/>
          <w:szCs w:val="24"/>
        </w:rPr>
      </w:pPr>
      <w:r w:rsidRPr="00F12466">
        <w:rPr>
          <w:rFonts w:cs="Times New Roman"/>
          <w:b/>
          <w:szCs w:val="24"/>
        </w:rPr>
        <w:t>Вопрос №2. Особенности участия прокурора в рассмотрении дел арбитражным судом.</w:t>
      </w:r>
    </w:p>
    <w:p w:rsidR="00887379" w:rsidRPr="00F12466" w:rsidRDefault="00887379" w:rsidP="00887379">
      <w:pPr>
        <w:rPr>
          <w:rFonts w:cs="Times New Roman"/>
          <w:sz w:val="24"/>
          <w:szCs w:val="24"/>
        </w:rPr>
      </w:pPr>
      <w:r w:rsidRPr="00F12466">
        <w:rPr>
          <w:rFonts w:cs="Times New Roman"/>
          <w:b/>
          <w:sz w:val="24"/>
          <w:szCs w:val="24"/>
        </w:rPr>
        <w:t>Прокурор</w:t>
      </w:r>
      <w:r w:rsidRPr="00F12466">
        <w:rPr>
          <w:rFonts w:cs="Times New Roman"/>
          <w:sz w:val="24"/>
          <w:szCs w:val="24"/>
        </w:rPr>
        <w:t xml:space="preserve"> – это лицо, участвующее в деле, имеющее юридическую (государственно-правовую, процессуальную) заинтересованность в исходе дела и обусловленное ею самостоятельное процессуальное положение.</w:t>
      </w:r>
    </w:p>
    <w:p w:rsidR="00887379" w:rsidRPr="00F12466" w:rsidRDefault="00887379" w:rsidP="00887379">
      <w:pPr>
        <w:rPr>
          <w:rFonts w:cs="Times New Roman"/>
          <w:sz w:val="24"/>
          <w:szCs w:val="24"/>
        </w:rPr>
      </w:pPr>
      <w:r w:rsidRPr="00F12466">
        <w:rPr>
          <w:rFonts w:cs="Times New Roman"/>
          <w:sz w:val="24"/>
          <w:szCs w:val="24"/>
        </w:rPr>
        <w:t>Прокурор при рассмотрении и разрешении дела в арбитражном суде не обладает какими-либо властными полномочиями. Тем не менее участие прокурора в арбитражном процессе имеет свою специфику. Исходя из содержания ст. 52 АПК выделяют две формы участия прокурора.</w:t>
      </w:r>
    </w:p>
    <w:p w:rsidR="00887379" w:rsidRPr="00F12466" w:rsidRDefault="00887379" w:rsidP="00887379">
      <w:pPr>
        <w:rPr>
          <w:rFonts w:cs="Times New Roman"/>
          <w:sz w:val="24"/>
          <w:szCs w:val="24"/>
        </w:rPr>
      </w:pPr>
      <w:r w:rsidRPr="00F12466">
        <w:rPr>
          <w:rFonts w:cs="Times New Roman"/>
          <w:b/>
          <w:sz w:val="24"/>
          <w:szCs w:val="24"/>
        </w:rPr>
        <w:t xml:space="preserve">Первая форма </w:t>
      </w:r>
      <w:r w:rsidRPr="00F12466">
        <w:rPr>
          <w:rFonts w:cs="Times New Roman"/>
          <w:sz w:val="24"/>
          <w:szCs w:val="24"/>
        </w:rPr>
        <w:t>— участие прокурора в деле в качестве так называемого процессуального истца. Сущность данной формы состоит в том, что прокурор выступает в качестве инициатора возбуждения арбитражного дела, однако сам при этом не является стороной в материальном правоотношении и не имеет какого-либо материально-правового интереса в том или ином исходе дела. Это, однако, не означает, что у прокурора отсутствует вообще какой-либо интерес — такой интерес носит служебный характер, прокурор участвует для защиты публичных интересов.</w:t>
      </w:r>
    </w:p>
    <w:p w:rsidR="00887379" w:rsidRPr="00F12466" w:rsidRDefault="00887379" w:rsidP="00887379">
      <w:pPr>
        <w:rPr>
          <w:rFonts w:cs="Times New Roman"/>
          <w:b/>
          <w:sz w:val="24"/>
          <w:szCs w:val="24"/>
        </w:rPr>
      </w:pPr>
      <w:r w:rsidRPr="00F12466">
        <w:rPr>
          <w:rFonts w:cs="Times New Roman"/>
          <w:b/>
          <w:sz w:val="24"/>
          <w:szCs w:val="24"/>
        </w:rPr>
        <w:t>Закон устанавливает исчерпывающий перечень случаев, когда прокурор вправе инициировать возбуждение судебного дела (ч. 1 ст. 52 АПК). Это допустимо лишь для требований:</w:t>
      </w:r>
    </w:p>
    <w:p w:rsidR="00887379" w:rsidRPr="00F12466" w:rsidRDefault="00887379" w:rsidP="00887379">
      <w:pPr>
        <w:rPr>
          <w:rFonts w:cs="Times New Roman"/>
          <w:sz w:val="24"/>
          <w:szCs w:val="24"/>
        </w:rPr>
      </w:pPr>
      <w:r w:rsidRPr="00F12466">
        <w:rPr>
          <w:rFonts w:cs="Times New Roman"/>
          <w:sz w:val="24"/>
          <w:szCs w:val="24"/>
        </w:rPr>
        <w:t>— об оспаривании нормативных правовых актов, ненормативных правовых актов органов государственной власти РФ, органов государственной власти субъектов РФ, органов местного самоуправления, затрагивающих права и законные интересы организаций и граждан в сфере предпринимательской и иной экономической деятельности;</w:t>
      </w:r>
    </w:p>
    <w:p w:rsidR="00887379" w:rsidRPr="00F12466" w:rsidRDefault="00887379" w:rsidP="00887379">
      <w:pPr>
        <w:rPr>
          <w:rFonts w:cs="Times New Roman"/>
          <w:sz w:val="24"/>
          <w:szCs w:val="24"/>
        </w:rPr>
      </w:pPr>
      <w:r w:rsidRPr="00F12466">
        <w:rPr>
          <w:rFonts w:cs="Times New Roman"/>
          <w:sz w:val="24"/>
          <w:szCs w:val="24"/>
        </w:rPr>
        <w:t>— о признании недействительными сделок, совершенных органами государственной власти РФ, органами государственной власти субъектов РФ, органами местного самоуправления, государственными и муниципальными унитарными предприятиями, государственными учреждениями, а также юридическими лицами, в уставном капитале (фонде) которых есть доля участия Российской Федерации, субъектов РФ, муниципальных образований;"</w:t>
      </w:r>
    </w:p>
    <w:p w:rsidR="00887379" w:rsidRPr="00F12466" w:rsidRDefault="00887379" w:rsidP="00887379">
      <w:pPr>
        <w:rPr>
          <w:rFonts w:cs="Times New Roman"/>
          <w:sz w:val="24"/>
          <w:szCs w:val="24"/>
        </w:rPr>
      </w:pPr>
      <w:r w:rsidRPr="00F12466">
        <w:rPr>
          <w:rFonts w:cs="Times New Roman"/>
          <w:sz w:val="24"/>
          <w:szCs w:val="24"/>
        </w:rPr>
        <w:t xml:space="preserve"> — о применении последствий недействительности ничтожной сделки, совершенной органами государственной власти РФ, органами государственной власти субъектов РФ, органами местного самоуправления, государственными и муниципальными унитарными предприятиями, государственными учреждениями, а также юридическими лицами, в уставном капитале (фонде) которых есть доля участия Российской Федерации, субъектов РФ, муниципальных образований;</w:t>
      </w:r>
    </w:p>
    <w:p w:rsidR="00887379" w:rsidRPr="00F12466" w:rsidRDefault="00887379" w:rsidP="00887379">
      <w:pPr>
        <w:rPr>
          <w:rFonts w:cs="Times New Roman"/>
          <w:sz w:val="24"/>
          <w:szCs w:val="24"/>
        </w:rPr>
      </w:pPr>
      <w:r w:rsidRPr="00F12466">
        <w:rPr>
          <w:rFonts w:cs="Times New Roman"/>
          <w:sz w:val="24"/>
          <w:szCs w:val="24"/>
        </w:rPr>
        <w:t>— об истребовании государственного и муниципального имущества из чужого незаконного владения.</w:t>
      </w:r>
    </w:p>
    <w:p w:rsidR="00887379" w:rsidRPr="00F12466" w:rsidRDefault="00887379" w:rsidP="00887379">
      <w:pPr>
        <w:rPr>
          <w:rFonts w:cs="Times New Roman"/>
          <w:sz w:val="24"/>
          <w:szCs w:val="24"/>
        </w:rPr>
      </w:pPr>
      <w:r w:rsidRPr="00F12466">
        <w:rPr>
          <w:rFonts w:cs="Times New Roman"/>
          <w:sz w:val="24"/>
          <w:szCs w:val="24"/>
        </w:rPr>
        <w:t>Однако, стоит отметить, что ВАС РФ в своём Постановлении Пленума ВАС РФ от 23.03.2012 №15 (ред. от 25.01.2013) «О некоторых вопросах участия прокурора в арбитражном процессе» дополнил этот перечень еще тремя категориями дел, по которым прокурор вправе обратиться в суд с иском: — о ликвидации юридического лица вследствие неоднократного или грубого нарушения этим юридическим лицом исключительных прав на результаты интеллектуальной деятельности и на средства индивидуализации; — о сносе самовольной постройки в целях защиты публичных интересов; — об оспаривании решения третейского суда по делу о признании сделки недействительной либо о применении последствий ее недействительности (</w:t>
      </w:r>
      <w:proofErr w:type="spellStart"/>
      <w:r w:rsidRPr="00F12466">
        <w:rPr>
          <w:rFonts w:cs="Times New Roman"/>
          <w:sz w:val="24"/>
          <w:szCs w:val="24"/>
        </w:rPr>
        <w:t>абз</w:t>
      </w:r>
      <w:proofErr w:type="spellEnd"/>
      <w:r w:rsidRPr="00F12466">
        <w:rPr>
          <w:rFonts w:cs="Times New Roman"/>
          <w:sz w:val="24"/>
          <w:szCs w:val="24"/>
        </w:rPr>
        <w:t>. 2, 3 ч. 1 ст. 52 АПК), если такое решение затрагивает интересы России, субъекта РФ, муниципального образования, не участвовавших в третейском разбирательстве.</w:t>
      </w:r>
    </w:p>
    <w:p w:rsidR="00887379" w:rsidRPr="00F12466" w:rsidRDefault="00887379" w:rsidP="00887379">
      <w:pPr>
        <w:rPr>
          <w:rFonts w:cs="Times New Roman"/>
          <w:sz w:val="24"/>
          <w:szCs w:val="24"/>
        </w:rPr>
      </w:pPr>
      <w:r w:rsidRPr="00F12466">
        <w:rPr>
          <w:rFonts w:cs="Times New Roman"/>
          <w:b/>
          <w:sz w:val="24"/>
          <w:szCs w:val="24"/>
        </w:rPr>
        <w:lastRenderedPageBreak/>
        <w:t>Несмотря на то что прокурор, обратившийся в арбитражный суд, пользуется процессуальными правами и несет процессуальные обязанности истца (ч. 1 ст. 52 АПК),</w:t>
      </w:r>
      <w:r w:rsidRPr="00F12466">
        <w:rPr>
          <w:rFonts w:cs="Times New Roman"/>
          <w:sz w:val="24"/>
          <w:szCs w:val="24"/>
        </w:rPr>
        <w:t xml:space="preserve"> тем не менее есть ряд довольно существенных особенностей, отличающих прокурора от так называемого материального истца (субъекта, в чьих материальных интересах предъявлен иск):</w:t>
      </w:r>
    </w:p>
    <w:p w:rsidR="00887379" w:rsidRPr="00F12466" w:rsidRDefault="00887379" w:rsidP="00887379">
      <w:pPr>
        <w:rPr>
          <w:rFonts w:cs="Times New Roman"/>
          <w:sz w:val="24"/>
          <w:szCs w:val="24"/>
        </w:rPr>
      </w:pPr>
      <w:r w:rsidRPr="00F12466">
        <w:rPr>
          <w:rFonts w:cs="Times New Roman"/>
          <w:sz w:val="24"/>
          <w:szCs w:val="24"/>
        </w:rPr>
        <w:t>— на прокурора не распространяются материально-правовые последствия судебного решения;</w:t>
      </w:r>
    </w:p>
    <w:p w:rsidR="00887379" w:rsidRPr="00F12466" w:rsidRDefault="00887379" w:rsidP="00887379">
      <w:pPr>
        <w:rPr>
          <w:rFonts w:cs="Times New Roman"/>
          <w:sz w:val="24"/>
          <w:szCs w:val="24"/>
        </w:rPr>
      </w:pPr>
      <w:r w:rsidRPr="00F12466">
        <w:rPr>
          <w:rFonts w:cs="Times New Roman"/>
          <w:sz w:val="24"/>
          <w:szCs w:val="24"/>
        </w:rPr>
        <w:t>— отказ прокурора от иска, по сути, не имеет никакого процессуально-правового эффекта для возбужденного судебного производства, если в деле участвует материальный истец (только отказ от иска самого материального истца повлечет прекращение производства по делу — ч. 4 ст. 52, п. 4 ч. 1 ст. 150 АПК);</w:t>
      </w:r>
    </w:p>
    <w:p w:rsidR="00887379" w:rsidRPr="00F12466" w:rsidRDefault="00887379" w:rsidP="00887379">
      <w:pPr>
        <w:rPr>
          <w:rFonts w:cs="Times New Roman"/>
          <w:sz w:val="24"/>
          <w:szCs w:val="24"/>
        </w:rPr>
      </w:pPr>
      <w:r w:rsidRPr="00F12466">
        <w:rPr>
          <w:rFonts w:cs="Times New Roman"/>
          <w:sz w:val="24"/>
          <w:szCs w:val="24"/>
        </w:rPr>
        <w:t>— прокурор, не будучи стороной в спорном материальном правоотношении, не обладает правом на заключение мирового соглашения (здесь, однако, следует отметить, что ВАС РФ откровенно игнорировал подход, выработанный в процессуальной доктрине, указывая, что дело, производство по которому возбуждено на основании заявления прокурора, может быть окончено заключением мирового соглашения при условии участия в нем всех заинтересованных лиц, в том числе прокурора</w:t>
      </w:r>
    </w:p>
    <w:p w:rsidR="00887379" w:rsidRPr="00F12466" w:rsidRDefault="00887379" w:rsidP="00887379">
      <w:pPr>
        <w:rPr>
          <w:rFonts w:cs="Times New Roman"/>
          <w:sz w:val="24"/>
          <w:szCs w:val="24"/>
        </w:rPr>
      </w:pPr>
      <w:r w:rsidRPr="00F12466">
        <w:rPr>
          <w:rFonts w:cs="Times New Roman"/>
          <w:sz w:val="24"/>
          <w:szCs w:val="24"/>
        </w:rPr>
        <w:t>— прокурор не несет обязанности по уплате судебных расходов (даже если арбитражным судом будет принято решение об отказе в удовлетворении требований прокурора, судебные расходы стороны, в пользу которой принят судебный акт, подлежат возмещению за счет казны РФ);</w:t>
      </w:r>
    </w:p>
    <w:p w:rsidR="00887379" w:rsidRPr="00F12466" w:rsidRDefault="00887379" w:rsidP="00887379">
      <w:pPr>
        <w:rPr>
          <w:rFonts w:cs="Times New Roman"/>
          <w:sz w:val="24"/>
          <w:szCs w:val="24"/>
        </w:rPr>
      </w:pPr>
      <w:r w:rsidRPr="00F12466">
        <w:rPr>
          <w:rFonts w:cs="Times New Roman"/>
          <w:sz w:val="24"/>
          <w:szCs w:val="24"/>
        </w:rPr>
        <w:t>— к прокурору не может быть предъявлен встречный иск (в случае предъявления встречного иска ответчиком по нему будет выступать материальный истец);</w:t>
      </w:r>
    </w:p>
    <w:p w:rsidR="00887379" w:rsidRPr="00F12466" w:rsidRDefault="00887379" w:rsidP="00887379">
      <w:pPr>
        <w:rPr>
          <w:rFonts w:cs="Times New Roman"/>
          <w:sz w:val="24"/>
          <w:szCs w:val="24"/>
        </w:rPr>
      </w:pPr>
      <w:r w:rsidRPr="00F12466">
        <w:rPr>
          <w:rFonts w:cs="Times New Roman"/>
          <w:sz w:val="24"/>
          <w:szCs w:val="24"/>
        </w:rPr>
        <w:t>— с прокурора не могут быть взысканы убытки и компенсация в связи с обеспечением иска.</w:t>
      </w:r>
    </w:p>
    <w:p w:rsidR="00123257" w:rsidRPr="00F12466" w:rsidRDefault="00887379" w:rsidP="00887379">
      <w:pPr>
        <w:rPr>
          <w:rFonts w:cs="Times New Roman"/>
          <w:sz w:val="24"/>
          <w:szCs w:val="24"/>
        </w:rPr>
      </w:pPr>
      <w:r w:rsidRPr="00F12466">
        <w:rPr>
          <w:rFonts w:cs="Times New Roman"/>
          <w:b/>
          <w:sz w:val="24"/>
          <w:szCs w:val="24"/>
        </w:rPr>
        <w:t>Вторая форма</w:t>
      </w:r>
      <w:r w:rsidRPr="00F12466">
        <w:rPr>
          <w:rFonts w:cs="Times New Roman"/>
          <w:sz w:val="24"/>
          <w:szCs w:val="24"/>
        </w:rPr>
        <w:t xml:space="preserve"> — участие прокурора в уже возбужденном деле в целях обеспечения законности. </w:t>
      </w:r>
      <w:r w:rsidRPr="00F12466">
        <w:rPr>
          <w:rFonts w:cs="Times New Roman"/>
          <w:sz w:val="24"/>
          <w:szCs w:val="24"/>
          <w:lang w:val="en-US"/>
        </w:rPr>
        <w:t>C</w:t>
      </w:r>
      <w:proofErr w:type="spellStart"/>
      <w:r w:rsidRPr="00F12466">
        <w:rPr>
          <w:rFonts w:cs="Times New Roman"/>
          <w:sz w:val="24"/>
          <w:szCs w:val="24"/>
        </w:rPr>
        <w:t>огласно</w:t>
      </w:r>
      <w:proofErr w:type="spellEnd"/>
      <w:r w:rsidRPr="00F12466">
        <w:rPr>
          <w:rFonts w:cs="Times New Roman"/>
          <w:sz w:val="24"/>
          <w:szCs w:val="24"/>
        </w:rPr>
        <w:t xml:space="preserve"> ч. 5 ст. 52 АПК по делам, указанным в ч. 1 ст. 52 АПК, прокурор вправе вступить в дело, рассматриваемое АС, на любой стадии арбитражного процесса с процессуальными правами и обязанностями ЛУД, в целях обеспечения законности. Здесь речь идет о тех случаях, когда прокурор не является истцом по делу, а вступает в уже начатый другим лицом арбитражный процесс. В доктрине процессуального права и по аналогии с ГПК (ч. 3 ст. 45) можно говорить о даче прокурором заключения по делу. В этом случае прокурор наделяется всеми правами ЛУД, указанными в ст. 41 АПК, однако не имеет специальных прав </w:t>
      </w:r>
      <w:r w:rsidRPr="00F12466">
        <w:rPr>
          <w:rFonts w:cs="Times New Roman"/>
          <w:sz w:val="24"/>
          <w:szCs w:val="24"/>
        </w:rPr>
        <w:t>сторон, указанных в ст. 49 АПК.</w:t>
      </w:r>
    </w:p>
    <w:p w:rsidR="00123257" w:rsidRPr="00F12466" w:rsidRDefault="00123257" w:rsidP="006602B7">
      <w:pPr>
        <w:rPr>
          <w:rFonts w:cs="Times New Roman"/>
          <w:b/>
          <w:sz w:val="24"/>
          <w:szCs w:val="24"/>
        </w:rPr>
      </w:pPr>
    </w:p>
    <w:p w:rsidR="00123257" w:rsidRPr="00F12466" w:rsidRDefault="00123257" w:rsidP="006602B7">
      <w:pPr>
        <w:rPr>
          <w:rFonts w:cs="Times New Roman"/>
          <w:b/>
          <w:sz w:val="24"/>
          <w:szCs w:val="24"/>
        </w:rPr>
      </w:pPr>
    </w:p>
    <w:p w:rsidR="006602B7" w:rsidRPr="00F12466" w:rsidRDefault="006602B7" w:rsidP="006602B7">
      <w:pPr>
        <w:rPr>
          <w:rFonts w:cs="Times New Roman"/>
          <w:b/>
          <w:sz w:val="24"/>
          <w:szCs w:val="24"/>
        </w:rPr>
      </w:pPr>
      <w:r w:rsidRPr="00F12466">
        <w:rPr>
          <w:rFonts w:cs="Times New Roman"/>
          <w:b/>
          <w:sz w:val="24"/>
          <w:szCs w:val="24"/>
        </w:rPr>
        <w:t>Задание 1</w:t>
      </w:r>
      <w:r w:rsidRPr="00F12466">
        <w:rPr>
          <w:rFonts w:cs="Times New Roman"/>
          <w:b/>
          <w:sz w:val="24"/>
          <w:szCs w:val="24"/>
        </w:rPr>
        <w:t>.</w:t>
      </w:r>
    </w:p>
    <w:p w:rsidR="006602B7" w:rsidRPr="00F12466" w:rsidRDefault="006602B7" w:rsidP="00B07272">
      <w:pPr>
        <w:rPr>
          <w:rFonts w:cs="Times New Roman"/>
          <w:sz w:val="24"/>
          <w:szCs w:val="24"/>
        </w:rPr>
      </w:pPr>
      <w:r w:rsidRPr="00F12466">
        <w:rPr>
          <w:rFonts w:cs="Times New Roman"/>
          <w:sz w:val="24"/>
          <w:szCs w:val="24"/>
        </w:rPr>
        <w:t>Студенту необходимо по</w:t>
      </w:r>
      <w:r w:rsidRPr="00F12466">
        <w:rPr>
          <w:rFonts w:cs="Times New Roman"/>
          <w:sz w:val="24"/>
          <w:szCs w:val="24"/>
        </w:rPr>
        <w:t xml:space="preserve">вторить, что представляют собой </w:t>
      </w:r>
      <w:r w:rsidRPr="00F12466">
        <w:rPr>
          <w:rFonts w:cs="Times New Roman"/>
          <w:sz w:val="24"/>
          <w:szCs w:val="24"/>
        </w:rPr>
        <w:t>особенности участия прокурора в рассмотрении судами общей юрисдикции</w:t>
      </w:r>
      <w:r w:rsidRPr="00F12466">
        <w:rPr>
          <w:rFonts w:cs="Times New Roman"/>
          <w:sz w:val="24"/>
          <w:szCs w:val="24"/>
        </w:rPr>
        <w:t xml:space="preserve"> </w:t>
      </w:r>
      <w:r w:rsidRPr="00F12466">
        <w:rPr>
          <w:rFonts w:cs="Times New Roman"/>
          <w:sz w:val="24"/>
          <w:szCs w:val="24"/>
        </w:rPr>
        <w:t>гражданских, арбитражных дел.</w:t>
      </w:r>
    </w:p>
    <w:p w:rsidR="00064A71" w:rsidRPr="00F12466" w:rsidRDefault="006602B7" w:rsidP="006602B7">
      <w:pPr>
        <w:rPr>
          <w:rFonts w:cs="Times New Roman"/>
          <w:sz w:val="24"/>
          <w:szCs w:val="24"/>
        </w:rPr>
      </w:pPr>
      <w:r w:rsidRPr="00F12466">
        <w:rPr>
          <w:rFonts w:cs="Times New Roman"/>
          <w:sz w:val="24"/>
          <w:szCs w:val="24"/>
        </w:rPr>
        <w:t>По итогам повторения студенту следует заполнить таблицу:</w:t>
      </w:r>
    </w:p>
    <w:p w:rsidR="006602B7" w:rsidRPr="00F12466" w:rsidRDefault="006602B7" w:rsidP="006602B7">
      <w:pPr>
        <w:rPr>
          <w:rFonts w:cs="Times New Roman"/>
          <w:sz w:val="24"/>
          <w:szCs w:val="24"/>
        </w:rPr>
      </w:pPr>
    </w:p>
    <w:tbl>
      <w:tblPr>
        <w:tblStyle w:val="a6"/>
        <w:tblW w:w="10343" w:type="dxa"/>
        <w:tblLook w:val="04A0" w:firstRow="1" w:lastRow="0" w:firstColumn="1" w:lastColumn="0" w:noHBand="0" w:noVBand="1"/>
      </w:tblPr>
      <w:tblGrid>
        <w:gridCol w:w="1845"/>
        <w:gridCol w:w="3901"/>
        <w:gridCol w:w="4597"/>
      </w:tblGrid>
      <w:tr w:rsidR="00B07272" w:rsidRPr="00F12466" w:rsidTr="00626FB2">
        <w:tc>
          <w:tcPr>
            <w:tcW w:w="1709" w:type="dxa"/>
          </w:tcPr>
          <w:p w:rsidR="00B07272" w:rsidRPr="00F12466" w:rsidRDefault="00B07272" w:rsidP="006602B7">
            <w:pPr>
              <w:ind w:firstLine="0"/>
              <w:rPr>
                <w:rFonts w:cs="Times New Roman"/>
                <w:sz w:val="24"/>
                <w:szCs w:val="24"/>
              </w:rPr>
            </w:pPr>
          </w:p>
        </w:tc>
        <w:tc>
          <w:tcPr>
            <w:tcW w:w="3956" w:type="dxa"/>
          </w:tcPr>
          <w:p w:rsidR="00B07272" w:rsidRPr="00F12466" w:rsidRDefault="00B07272" w:rsidP="00B07272">
            <w:pPr>
              <w:ind w:firstLine="0"/>
              <w:jc w:val="center"/>
              <w:rPr>
                <w:rFonts w:cs="Times New Roman"/>
                <w:b/>
                <w:sz w:val="24"/>
                <w:szCs w:val="24"/>
              </w:rPr>
            </w:pPr>
            <w:r w:rsidRPr="00F12466">
              <w:rPr>
                <w:rFonts w:cs="Times New Roman"/>
                <w:b/>
                <w:sz w:val="24"/>
                <w:szCs w:val="24"/>
              </w:rPr>
              <w:t>Полномочия прокуроров при</w:t>
            </w:r>
            <w:r w:rsidRPr="00F12466">
              <w:rPr>
                <w:rFonts w:cs="Times New Roman"/>
                <w:b/>
                <w:sz w:val="24"/>
                <w:szCs w:val="24"/>
              </w:rPr>
              <w:t xml:space="preserve"> </w:t>
            </w:r>
            <w:r w:rsidRPr="00F12466">
              <w:rPr>
                <w:rFonts w:cs="Times New Roman"/>
                <w:b/>
                <w:sz w:val="24"/>
                <w:szCs w:val="24"/>
              </w:rPr>
              <w:t>рассмотрении судами</w:t>
            </w:r>
            <w:r w:rsidRPr="00F12466">
              <w:rPr>
                <w:rFonts w:cs="Times New Roman"/>
                <w:b/>
                <w:sz w:val="24"/>
                <w:szCs w:val="24"/>
              </w:rPr>
              <w:t xml:space="preserve"> </w:t>
            </w:r>
            <w:r w:rsidRPr="00F12466">
              <w:rPr>
                <w:rFonts w:cs="Times New Roman"/>
                <w:b/>
                <w:sz w:val="24"/>
                <w:szCs w:val="24"/>
              </w:rPr>
              <w:t>гражданских дел</w:t>
            </w:r>
            <w:r w:rsidRPr="00F12466">
              <w:rPr>
                <w:rFonts w:cs="Times New Roman"/>
                <w:b/>
                <w:sz w:val="24"/>
                <w:szCs w:val="24"/>
              </w:rPr>
              <w:t>.</w:t>
            </w:r>
          </w:p>
        </w:tc>
        <w:tc>
          <w:tcPr>
            <w:tcW w:w="4678" w:type="dxa"/>
          </w:tcPr>
          <w:p w:rsidR="00B07272" w:rsidRPr="00F12466" w:rsidRDefault="00B07272" w:rsidP="00B07272">
            <w:pPr>
              <w:ind w:firstLine="0"/>
              <w:jc w:val="center"/>
              <w:rPr>
                <w:rFonts w:cs="Times New Roman"/>
                <w:b/>
                <w:sz w:val="24"/>
                <w:szCs w:val="24"/>
              </w:rPr>
            </w:pPr>
            <w:r w:rsidRPr="00F12466">
              <w:rPr>
                <w:rFonts w:cs="Times New Roman"/>
                <w:b/>
                <w:sz w:val="24"/>
                <w:szCs w:val="24"/>
              </w:rPr>
              <w:t>Полномочия прокуроров</w:t>
            </w:r>
            <w:r w:rsidRPr="00F12466">
              <w:rPr>
                <w:rFonts w:cs="Times New Roman"/>
                <w:b/>
                <w:sz w:val="24"/>
                <w:szCs w:val="24"/>
              </w:rPr>
              <w:t xml:space="preserve"> </w:t>
            </w:r>
            <w:r w:rsidRPr="00F12466">
              <w:rPr>
                <w:rFonts w:cs="Times New Roman"/>
                <w:b/>
                <w:sz w:val="24"/>
                <w:szCs w:val="24"/>
              </w:rPr>
              <w:t>при рассмотрении</w:t>
            </w:r>
            <w:r w:rsidRPr="00F12466">
              <w:rPr>
                <w:rFonts w:cs="Times New Roman"/>
                <w:b/>
                <w:sz w:val="24"/>
                <w:szCs w:val="24"/>
              </w:rPr>
              <w:t xml:space="preserve"> </w:t>
            </w:r>
            <w:r w:rsidRPr="00F12466">
              <w:rPr>
                <w:rFonts w:cs="Times New Roman"/>
                <w:b/>
                <w:sz w:val="24"/>
                <w:szCs w:val="24"/>
              </w:rPr>
              <w:t>судами арбитражных дел</w:t>
            </w:r>
            <w:r w:rsidRPr="00F12466">
              <w:rPr>
                <w:rFonts w:cs="Times New Roman"/>
                <w:b/>
                <w:sz w:val="24"/>
                <w:szCs w:val="24"/>
              </w:rPr>
              <w:t>.</w:t>
            </w:r>
          </w:p>
        </w:tc>
      </w:tr>
      <w:tr w:rsidR="00B07272" w:rsidRPr="00F12466" w:rsidTr="00626FB2">
        <w:tc>
          <w:tcPr>
            <w:tcW w:w="1709" w:type="dxa"/>
          </w:tcPr>
          <w:p w:rsidR="00B07272" w:rsidRPr="00F12466" w:rsidRDefault="00B07272" w:rsidP="00B07272">
            <w:pPr>
              <w:ind w:firstLine="0"/>
              <w:jc w:val="center"/>
              <w:rPr>
                <w:rFonts w:cs="Times New Roman"/>
                <w:b/>
                <w:sz w:val="24"/>
                <w:szCs w:val="24"/>
              </w:rPr>
            </w:pPr>
            <w:r w:rsidRPr="00F12466">
              <w:rPr>
                <w:rFonts w:cs="Times New Roman"/>
                <w:b/>
                <w:sz w:val="24"/>
                <w:szCs w:val="24"/>
              </w:rPr>
              <w:t>Полномочия</w:t>
            </w:r>
          </w:p>
        </w:tc>
        <w:tc>
          <w:tcPr>
            <w:tcW w:w="3956" w:type="dxa"/>
            <w:tcBorders>
              <w:bottom w:val="single" w:sz="4" w:space="0" w:color="auto"/>
            </w:tcBorders>
          </w:tcPr>
          <w:p w:rsidR="00FE5AF4" w:rsidRPr="00F12466" w:rsidRDefault="00FE5AF4" w:rsidP="00FE5AF4">
            <w:pPr>
              <w:ind w:firstLine="0"/>
              <w:rPr>
                <w:rFonts w:cs="Times New Roman"/>
                <w:b/>
                <w:sz w:val="24"/>
                <w:szCs w:val="24"/>
              </w:rPr>
            </w:pPr>
            <w:r w:rsidRPr="00F12466">
              <w:rPr>
                <w:rFonts w:cs="Times New Roman"/>
                <w:b/>
                <w:sz w:val="24"/>
                <w:szCs w:val="24"/>
              </w:rPr>
              <w:t>Формы участия прокурора:</w:t>
            </w:r>
          </w:p>
          <w:p w:rsidR="00FE5AF4" w:rsidRPr="00F12466" w:rsidRDefault="00FE5AF4" w:rsidP="00FE5AF4">
            <w:pPr>
              <w:ind w:firstLine="0"/>
              <w:rPr>
                <w:rFonts w:cs="Times New Roman"/>
                <w:sz w:val="24"/>
                <w:szCs w:val="24"/>
              </w:rPr>
            </w:pPr>
            <w:r w:rsidRPr="00F12466">
              <w:rPr>
                <w:rFonts w:cs="Times New Roman"/>
                <w:sz w:val="24"/>
                <w:szCs w:val="24"/>
              </w:rPr>
              <w:t>Обращение в суд с заявлением в защиту прав, свобод и законных интересов других лиц (инициативная форма);</w:t>
            </w:r>
          </w:p>
          <w:p w:rsidR="00FE5AF4" w:rsidRPr="00F12466" w:rsidRDefault="00FE5AF4" w:rsidP="00FE5AF4">
            <w:pPr>
              <w:ind w:firstLine="0"/>
              <w:rPr>
                <w:rFonts w:cs="Times New Roman"/>
                <w:sz w:val="24"/>
                <w:szCs w:val="24"/>
              </w:rPr>
            </w:pPr>
            <w:r w:rsidRPr="00F12466">
              <w:rPr>
                <w:rFonts w:cs="Times New Roman"/>
                <w:sz w:val="24"/>
                <w:szCs w:val="24"/>
              </w:rPr>
              <w:t>Вступление в процесс для дачи заключения по делу.</w:t>
            </w:r>
          </w:p>
          <w:p w:rsidR="00FE5AF4" w:rsidRPr="00F12466" w:rsidRDefault="00FE5AF4" w:rsidP="00FE5AF4">
            <w:pPr>
              <w:ind w:firstLine="0"/>
              <w:rPr>
                <w:rFonts w:cs="Times New Roman"/>
                <w:b/>
                <w:sz w:val="24"/>
                <w:szCs w:val="24"/>
              </w:rPr>
            </w:pPr>
            <w:r w:rsidRPr="00F12466">
              <w:rPr>
                <w:rFonts w:cs="Times New Roman"/>
                <w:b/>
                <w:sz w:val="24"/>
                <w:szCs w:val="24"/>
              </w:rPr>
              <w:t xml:space="preserve">Основания участия прокурора в гражданском судопроизводстве по инициативной форме: </w:t>
            </w:r>
            <w:r w:rsidRPr="00F12466">
              <w:rPr>
                <w:rFonts w:cs="Times New Roman"/>
                <w:sz w:val="24"/>
                <w:szCs w:val="24"/>
              </w:rPr>
              <w:t xml:space="preserve">в интересах граждан, если гражданин по состоянию здоровья, возрасту, недееспособности и другим </w:t>
            </w:r>
            <w:r w:rsidRPr="00F12466">
              <w:rPr>
                <w:rFonts w:cs="Times New Roman"/>
                <w:sz w:val="24"/>
                <w:szCs w:val="24"/>
              </w:rPr>
              <w:lastRenderedPageBreak/>
              <w:t>уважительным причинам не может сам обратиться в суд. Однако данное ограничение не распространяется на заявление прокурора, основанием которого является обращение к нему граждан о защите нарушенных или оспариваемых социальных прав, свобод и законных интересов в сфере трудовых и иных непосредственно связанных с ними отношений и пр. (ч. 1 ст. 45);</w:t>
            </w:r>
            <w:r w:rsidRPr="00F12466">
              <w:rPr>
                <w:rFonts w:cs="Times New Roman"/>
                <w:b/>
                <w:sz w:val="24"/>
                <w:szCs w:val="24"/>
              </w:rPr>
              <w:t xml:space="preserve"> </w:t>
            </w:r>
            <w:r w:rsidRPr="00F12466">
              <w:rPr>
                <w:rFonts w:cs="Times New Roman"/>
                <w:sz w:val="24"/>
                <w:szCs w:val="24"/>
              </w:rPr>
              <w:t>в интересах неопределенного круга лиц (лиц, которых невозможно индивидуализировать и привлечь в процесс);</w:t>
            </w:r>
            <w:r w:rsidRPr="00F12466">
              <w:rPr>
                <w:rFonts w:cs="Times New Roman"/>
                <w:b/>
                <w:sz w:val="24"/>
                <w:szCs w:val="24"/>
              </w:rPr>
              <w:t xml:space="preserve"> </w:t>
            </w:r>
            <w:r w:rsidRPr="00F12466">
              <w:rPr>
                <w:rFonts w:cs="Times New Roman"/>
                <w:sz w:val="24"/>
                <w:szCs w:val="24"/>
              </w:rPr>
              <w:t>в интересах РФ;</w:t>
            </w:r>
            <w:r w:rsidRPr="00F12466">
              <w:rPr>
                <w:rFonts w:cs="Times New Roman"/>
                <w:b/>
                <w:sz w:val="24"/>
                <w:szCs w:val="24"/>
              </w:rPr>
              <w:t xml:space="preserve"> </w:t>
            </w:r>
            <w:r w:rsidRPr="00F12466">
              <w:rPr>
                <w:rFonts w:cs="Times New Roman"/>
                <w:sz w:val="24"/>
                <w:szCs w:val="24"/>
              </w:rPr>
              <w:t>в интересах субъектов РФ;</w:t>
            </w:r>
            <w:r w:rsidRPr="00F12466">
              <w:rPr>
                <w:rFonts w:cs="Times New Roman"/>
                <w:b/>
                <w:sz w:val="24"/>
                <w:szCs w:val="24"/>
              </w:rPr>
              <w:t xml:space="preserve"> </w:t>
            </w:r>
            <w:r w:rsidRPr="00F12466">
              <w:rPr>
                <w:rFonts w:cs="Times New Roman"/>
                <w:sz w:val="24"/>
                <w:szCs w:val="24"/>
              </w:rPr>
              <w:t>в интересах муниципальных образований.</w:t>
            </w:r>
          </w:p>
          <w:p w:rsidR="00B07272" w:rsidRPr="00F12466" w:rsidRDefault="00FE5AF4" w:rsidP="004071F0">
            <w:pPr>
              <w:ind w:firstLine="0"/>
              <w:rPr>
                <w:rFonts w:cs="Times New Roman"/>
                <w:sz w:val="24"/>
                <w:szCs w:val="24"/>
              </w:rPr>
            </w:pPr>
            <w:r w:rsidRPr="00F12466">
              <w:rPr>
                <w:rFonts w:cs="Times New Roman"/>
                <w:b/>
                <w:sz w:val="24"/>
                <w:szCs w:val="24"/>
              </w:rPr>
              <w:t xml:space="preserve">Основания участия прокурора в форме дачи заключения: </w:t>
            </w:r>
            <w:r w:rsidRPr="00F12466">
              <w:rPr>
                <w:rFonts w:cs="Times New Roman"/>
                <w:sz w:val="24"/>
                <w:szCs w:val="24"/>
              </w:rPr>
              <w:t>дела о выселении;</w:t>
            </w:r>
            <w:r w:rsidRPr="00F12466">
              <w:rPr>
                <w:rFonts w:cs="Times New Roman"/>
                <w:b/>
                <w:sz w:val="24"/>
                <w:szCs w:val="24"/>
              </w:rPr>
              <w:t xml:space="preserve"> </w:t>
            </w:r>
            <w:r w:rsidRPr="00F12466">
              <w:rPr>
                <w:rFonts w:cs="Times New Roman"/>
                <w:sz w:val="24"/>
                <w:szCs w:val="24"/>
              </w:rPr>
              <w:t>о восстановлении на работе;</w:t>
            </w:r>
            <w:r w:rsidRPr="00F12466">
              <w:rPr>
                <w:rFonts w:cs="Times New Roman"/>
                <w:b/>
                <w:sz w:val="24"/>
                <w:szCs w:val="24"/>
              </w:rPr>
              <w:t xml:space="preserve"> </w:t>
            </w:r>
            <w:r w:rsidRPr="00F12466">
              <w:rPr>
                <w:rFonts w:cs="Times New Roman"/>
                <w:sz w:val="24"/>
                <w:szCs w:val="24"/>
              </w:rPr>
              <w:t>о возмещении вреда, причинённого жизни и здоровью;</w:t>
            </w:r>
            <w:r w:rsidRPr="00F12466">
              <w:rPr>
                <w:rFonts w:cs="Times New Roman"/>
                <w:b/>
                <w:sz w:val="24"/>
                <w:szCs w:val="24"/>
              </w:rPr>
              <w:t xml:space="preserve"> </w:t>
            </w:r>
            <w:r w:rsidRPr="00F12466">
              <w:rPr>
                <w:rFonts w:cs="Times New Roman"/>
                <w:sz w:val="24"/>
                <w:szCs w:val="24"/>
              </w:rPr>
              <w:t>о восстановлении в родительских правах, ограничении в родительских правах (ст. 70, 72, 73 СК РФ);</w:t>
            </w:r>
            <w:r w:rsidRPr="00F12466">
              <w:rPr>
                <w:rFonts w:cs="Times New Roman"/>
                <w:b/>
                <w:sz w:val="24"/>
                <w:szCs w:val="24"/>
              </w:rPr>
              <w:t xml:space="preserve"> </w:t>
            </w:r>
            <w:r w:rsidRPr="00F12466">
              <w:rPr>
                <w:rFonts w:cs="Times New Roman"/>
                <w:sz w:val="24"/>
                <w:szCs w:val="24"/>
              </w:rPr>
              <w:t>о признании гражданина безвестно отсутствующим или умершим (ст. 278 ГК РФ);</w:t>
            </w:r>
            <w:r w:rsidRPr="00F12466">
              <w:rPr>
                <w:rFonts w:cs="Times New Roman"/>
                <w:b/>
                <w:sz w:val="24"/>
                <w:szCs w:val="24"/>
              </w:rPr>
              <w:t xml:space="preserve"> </w:t>
            </w:r>
            <w:r w:rsidRPr="00F12466">
              <w:rPr>
                <w:rFonts w:cs="Times New Roman"/>
                <w:sz w:val="24"/>
                <w:szCs w:val="24"/>
              </w:rPr>
              <w:t>об объявлении несовершеннолетнего полностью дееспособным (ст. 288 ГК РФ);</w:t>
            </w:r>
          </w:p>
        </w:tc>
        <w:tc>
          <w:tcPr>
            <w:tcW w:w="4678" w:type="dxa"/>
          </w:tcPr>
          <w:p w:rsidR="00FE5AF4" w:rsidRPr="00F12466" w:rsidRDefault="00FE5AF4" w:rsidP="00214215">
            <w:pPr>
              <w:ind w:firstLine="567"/>
              <w:rPr>
                <w:rFonts w:cs="Times New Roman"/>
                <w:sz w:val="24"/>
                <w:szCs w:val="24"/>
              </w:rPr>
            </w:pPr>
            <w:r w:rsidRPr="00F12466">
              <w:rPr>
                <w:rFonts w:cs="Times New Roman"/>
                <w:sz w:val="24"/>
                <w:szCs w:val="24"/>
              </w:rPr>
              <w:lastRenderedPageBreak/>
              <w:t>Прокурор при рассмотрении и разрешении дела в арбитражном суде не обладает какими-либо властными полномочиями. Тем не менее участие прокурора в арбитражном процессе имеет свою специфику. Исходя из содержания ст. 52 АПК выделяют две формы участия прокурора.</w:t>
            </w:r>
          </w:p>
          <w:p w:rsidR="00FE5AF4" w:rsidRPr="00F12466" w:rsidRDefault="00FE5AF4" w:rsidP="00214215">
            <w:pPr>
              <w:ind w:firstLine="567"/>
              <w:rPr>
                <w:rFonts w:cs="Times New Roman"/>
                <w:sz w:val="24"/>
                <w:szCs w:val="24"/>
              </w:rPr>
            </w:pPr>
            <w:r w:rsidRPr="00F12466">
              <w:rPr>
                <w:rFonts w:cs="Times New Roman"/>
                <w:b/>
                <w:sz w:val="24"/>
                <w:szCs w:val="24"/>
              </w:rPr>
              <w:t xml:space="preserve">Первая форма </w:t>
            </w:r>
            <w:r w:rsidRPr="00F12466">
              <w:rPr>
                <w:rFonts w:cs="Times New Roman"/>
                <w:sz w:val="24"/>
                <w:szCs w:val="24"/>
              </w:rPr>
              <w:t xml:space="preserve">— участие прокурора в деле в качестве так называемого процессуального истца. Сущность данной формы состоит в том, что прокурор выступает в качестве инициатора </w:t>
            </w:r>
            <w:r w:rsidRPr="00F12466">
              <w:rPr>
                <w:rFonts w:cs="Times New Roman"/>
                <w:sz w:val="24"/>
                <w:szCs w:val="24"/>
              </w:rPr>
              <w:lastRenderedPageBreak/>
              <w:t>возбуждения арбитражного дела, однако сам при этом не является стороной в материальном правоотношении и не имеет какого-либо материально-правового интереса в том или ином исходе дела. Это, однако, не означает, что у прокурора отсутствует вообще какой-либо интерес — такой интерес носит служебный характер, прокурор участвует для защиты публичных интересов.</w:t>
            </w:r>
          </w:p>
          <w:p w:rsidR="00FE5AF4" w:rsidRPr="00F12466" w:rsidRDefault="00FE5AF4" w:rsidP="00214215">
            <w:pPr>
              <w:ind w:firstLine="567"/>
              <w:rPr>
                <w:rFonts w:cs="Times New Roman"/>
                <w:b/>
                <w:sz w:val="24"/>
                <w:szCs w:val="24"/>
              </w:rPr>
            </w:pPr>
            <w:r w:rsidRPr="00F12466">
              <w:rPr>
                <w:rFonts w:cs="Times New Roman"/>
                <w:b/>
                <w:sz w:val="24"/>
                <w:szCs w:val="24"/>
              </w:rPr>
              <w:t>Закон устанавливает исчерпывающий перечень случаев, когда прокурор вправе инициировать возбуждение судебного дела (ч. 1 ст. 52 АПК). Это допустимо лишь для требований:</w:t>
            </w:r>
          </w:p>
          <w:p w:rsidR="00FE5AF4" w:rsidRPr="00F12466" w:rsidRDefault="00FE5AF4" w:rsidP="00214215">
            <w:pPr>
              <w:ind w:firstLine="567"/>
              <w:rPr>
                <w:rFonts w:cs="Times New Roman"/>
                <w:sz w:val="24"/>
                <w:szCs w:val="24"/>
              </w:rPr>
            </w:pPr>
            <w:r w:rsidRPr="00F12466">
              <w:rPr>
                <w:rFonts w:cs="Times New Roman"/>
                <w:sz w:val="24"/>
                <w:szCs w:val="24"/>
              </w:rPr>
              <w:t>— об оспаривании нормативных правовых актов, ненормативных правовых актов органов государственной власти РФ, органов государственной власти субъектов РФ, органов местного самоуправления, затрагивающих права и законные интересы организаций и граждан в сфере предпринимательской и иной экономической деятельности;</w:t>
            </w:r>
          </w:p>
          <w:p w:rsidR="00FE5AF4" w:rsidRPr="00F12466" w:rsidRDefault="00FE5AF4" w:rsidP="00214215">
            <w:pPr>
              <w:ind w:firstLine="567"/>
              <w:rPr>
                <w:rFonts w:cs="Times New Roman"/>
                <w:sz w:val="24"/>
                <w:szCs w:val="24"/>
              </w:rPr>
            </w:pPr>
            <w:r w:rsidRPr="00F12466">
              <w:rPr>
                <w:rFonts w:cs="Times New Roman"/>
                <w:sz w:val="24"/>
                <w:szCs w:val="24"/>
              </w:rPr>
              <w:t>— о признании недействительными сделок, совершенных органами государственной власти РФ, органами государственной власти субъектов РФ, органами местного самоуправления, государственными и муниципальными унитарными предприятиями, государственными учреждениями, а также юридическими лицами, в уставном капитале (фонде) которых есть доля участия Российской Федерации, субъектов РФ, муниципальных образований;</w:t>
            </w:r>
          </w:p>
          <w:p w:rsidR="00FE5AF4" w:rsidRPr="00F12466" w:rsidRDefault="00FE5AF4" w:rsidP="00214215">
            <w:pPr>
              <w:ind w:firstLine="567"/>
              <w:rPr>
                <w:rFonts w:cs="Times New Roman"/>
                <w:sz w:val="24"/>
                <w:szCs w:val="24"/>
              </w:rPr>
            </w:pPr>
            <w:r w:rsidRPr="00F12466">
              <w:rPr>
                <w:rFonts w:cs="Times New Roman"/>
                <w:sz w:val="24"/>
                <w:szCs w:val="24"/>
              </w:rPr>
              <w:t>— о применении последствий недействительности ничтожной сделки, совершенной органами государственной власти РФ, органами государственной власти субъектов РФ, органами местного самоуправления, государственными и муниципальными унитарными предприятиями, государственными учреждениями, а также юридическими лицами, в уставном капитале (фонде) которых есть доля участия Российской Федерации, субъектов РФ, муниципальных образований;</w:t>
            </w:r>
          </w:p>
          <w:p w:rsidR="00FE5AF4" w:rsidRPr="00F12466" w:rsidRDefault="00FE5AF4" w:rsidP="00214215">
            <w:pPr>
              <w:ind w:firstLine="567"/>
              <w:rPr>
                <w:rFonts w:cs="Times New Roman"/>
                <w:sz w:val="24"/>
                <w:szCs w:val="24"/>
              </w:rPr>
            </w:pPr>
            <w:r w:rsidRPr="00F12466">
              <w:rPr>
                <w:rFonts w:cs="Times New Roman"/>
                <w:sz w:val="24"/>
                <w:szCs w:val="24"/>
              </w:rPr>
              <w:t xml:space="preserve">— об истребовании государственного и муниципального </w:t>
            </w:r>
            <w:r w:rsidRPr="00F12466">
              <w:rPr>
                <w:rFonts w:cs="Times New Roman"/>
                <w:sz w:val="24"/>
                <w:szCs w:val="24"/>
              </w:rPr>
              <w:lastRenderedPageBreak/>
              <w:t>имущества из чужого незаконного владения.</w:t>
            </w:r>
          </w:p>
          <w:p w:rsidR="00B07272" w:rsidRPr="00F12466" w:rsidRDefault="00FE5AF4" w:rsidP="00214215">
            <w:pPr>
              <w:ind w:firstLine="567"/>
              <w:rPr>
                <w:rFonts w:cs="Times New Roman"/>
                <w:sz w:val="24"/>
                <w:szCs w:val="24"/>
              </w:rPr>
            </w:pPr>
            <w:r w:rsidRPr="00F12466">
              <w:rPr>
                <w:rFonts w:cs="Times New Roman"/>
                <w:b/>
                <w:sz w:val="24"/>
                <w:szCs w:val="24"/>
              </w:rPr>
              <w:t>Вторая форма</w:t>
            </w:r>
            <w:r w:rsidRPr="00F12466">
              <w:rPr>
                <w:rFonts w:cs="Times New Roman"/>
                <w:sz w:val="24"/>
                <w:szCs w:val="24"/>
              </w:rPr>
              <w:t xml:space="preserve"> — участие прокурора в уже возбужденном деле в целях обеспечения законности. Согласно ч. 5 ст. 52 АПК по делам, указанным в ч. 1 ст. 52 АПК, прокурор вправе вступить в дело, рассматриваемое АС, на любой стадии арбитражного процесса с процессуальными правами и обязанностями ЛУД, в целях обеспечения законности. Здесь речь идет о тех случаях, когда прокурор не является истцом по делу, а вступает в уже начатый другим лицом арбитражный процесс. В доктрине процессуального права и по аналогии с ГПК (ч. 3 ст. 45) можно говорить о даче прокурором заключения по делу. В этом случае прокурор наделяется всеми правами ЛУД, указанными в ст. 41 АПК, однако не имеет специальных прав сторон, указанных в ст. 49 АПК. </w:t>
            </w:r>
          </w:p>
        </w:tc>
      </w:tr>
      <w:tr w:rsidR="00B07272" w:rsidRPr="00F12466" w:rsidTr="00626FB2">
        <w:trPr>
          <w:trHeight w:val="5804"/>
        </w:trPr>
        <w:tc>
          <w:tcPr>
            <w:tcW w:w="1709" w:type="dxa"/>
          </w:tcPr>
          <w:p w:rsidR="00B07272" w:rsidRPr="00F12466" w:rsidRDefault="00B07272" w:rsidP="00B07272">
            <w:pPr>
              <w:ind w:firstLine="0"/>
              <w:jc w:val="center"/>
              <w:rPr>
                <w:rFonts w:cs="Times New Roman"/>
                <w:b/>
                <w:sz w:val="24"/>
                <w:szCs w:val="24"/>
              </w:rPr>
            </w:pPr>
            <w:r w:rsidRPr="00F12466">
              <w:rPr>
                <w:rFonts w:cs="Times New Roman"/>
                <w:b/>
                <w:sz w:val="24"/>
                <w:szCs w:val="24"/>
              </w:rPr>
              <w:lastRenderedPageBreak/>
              <w:t>Виды</w:t>
            </w:r>
          </w:p>
        </w:tc>
        <w:tc>
          <w:tcPr>
            <w:tcW w:w="3956" w:type="dxa"/>
            <w:tcBorders>
              <w:bottom w:val="nil"/>
            </w:tcBorders>
          </w:tcPr>
          <w:p w:rsidR="00FE5AF4" w:rsidRPr="00F12466" w:rsidRDefault="00FE5AF4" w:rsidP="00214215">
            <w:pPr>
              <w:ind w:firstLine="567"/>
              <w:rPr>
                <w:rFonts w:cs="Times New Roman"/>
                <w:b/>
                <w:sz w:val="24"/>
                <w:szCs w:val="24"/>
              </w:rPr>
            </w:pPr>
            <w:r w:rsidRPr="00F12466">
              <w:rPr>
                <w:rFonts w:cs="Times New Roman"/>
                <w:sz w:val="24"/>
                <w:szCs w:val="24"/>
              </w:rPr>
              <w:t>Согласно ст. 34 ГПК РФ прокурор отнесен к лицам, участвующим в деле, следовательно, ему принадлежат все права, перечисленные в ст. 35 ГПК РФ.</w:t>
            </w:r>
            <w:r w:rsidRPr="00F12466">
              <w:rPr>
                <w:rFonts w:cs="Times New Roman"/>
                <w:b/>
                <w:sz w:val="24"/>
                <w:szCs w:val="24"/>
              </w:rPr>
              <w:t xml:space="preserve"> </w:t>
            </w:r>
          </w:p>
          <w:p w:rsidR="00FE5AF4" w:rsidRPr="00F12466" w:rsidRDefault="00FE5AF4" w:rsidP="00214215">
            <w:pPr>
              <w:ind w:firstLine="567"/>
              <w:rPr>
                <w:rFonts w:cs="Times New Roman"/>
                <w:sz w:val="24"/>
                <w:szCs w:val="24"/>
              </w:rPr>
            </w:pPr>
            <w:r w:rsidRPr="00F12466">
              <w:rPr>
                <w:rFonts w:cs="Times New Roman"/>
                <w:b/>
                <w:sz w:val="24"/>
                <w:szCs w:val="24"/>
              </w:rPr>
              <w:t>Общие права прокурора:</w:t>
            </w:r>
            <w:r w:rsidRPr="00F12466">
              <w:rPr>
                <w:rFonts w:cs="Times New Roman"/>
                <w:sz w:val="24"/>
                <w:szCs w:val="24"/>
              </w:rPr>
              <w:t xml:space="preserve"> - он имеет право знакомиться с материалами дела, делать выписки из них, снимать копии, заявлять отводы, представлять доказательства и участвовать в их исследовании, задавать вопросы другим лицам, участвующим в деле, свидетелям, экспертам и специалистам; заявлять ходатайства, в том числе об истребовании доказательств; давать объяснения суду в устной и письменной форме; приводить свои доводы по всем возникающим в ходе судебного разбирательства вопросам, возражать относительно ходатайств и доводов других лиц, участвующих в деле; обжаловать судебные постановления и использовать предоставленные законодательством о гражданском судопроизводстве.</w:t>
            </w:r>
          </w:p>
          <w:p w:rsidR="00214215" w:rsidRPr="00F12466" w:rsidRDefault="00214215" w:rsidP="00214215">
            <w:pPr>
              <w:ind w:firstLine="567"/>
              <w:rPr>
                <w:rFonts w:cs="Times New Roman"/>
                <w:sz w:val="24"/>
                <w:szCs w:val="24"/>
              </w:rPr>
            </w:pPr>
            <w:r w:rsidRPr="00F12466">
              <w:rPr>
                <w:rFonts w:cs="Times New Roman"/>
                <w:sz w:val="24"/>
                <w:szCs w:val="24"/>
              </w:rPr>
              <w:t xml:space="preserve">Этими права прокурор пользуется как при обращении в </w:t>
            </w:r>
            <w:r w:rsidRPr="00F12466">
              <w:rPr>
                <w:rFonts w:cs="Times New Roman"/>
                <w:sz w:val="24"/>
                <w:szCs w:val="24"/>
              </w:rPr>
              <w:lastRenderedPageBreak/>
              <w:t>суд, так и при даче заключения по делу.</w:t>
            </w:r>
          </w:p>
          <w:p w:rsidR="00FE5AF4" w:rsidRPr="00F12466" w:rsidRDefault="00FE5AF4" w:rsidP="00214215">
            <w:pPr>
              <w:ind w:firstLine="567"/>
              <w:rPr>
                <w:rFonts w:cs="Times New Roman"/>
                <w:b/>
                <w:sz w:val="24"/>
                <w:szCs w:val="24"/>
              </w:rPr>
            </w:pPr>
            <w:r w:rsidRPr="00F12466">
              <w:rPr>
                <w:rFonts w:cs="Times New Roman"/>
                <w:b/>
                <w:sz w:val="24"/>
                <w:szCs w:val="24"/>
              </w:rPr>
              <w:t xml:space="preserve">Специальные права прокурора: </w:t>
            </w:r>
          </w:p>
          <w:p w:rsidR="00FE5AF4" w:rsidRPr="00F12466" w:rsidRDefault="00FE5AF4" w:rsidP="00214215">
            <w:pPr>
              <w:ind w:firstLine="567"/>
              <w:rPr>
                <w:rFonts w:cs="Times New Roman"/>
                <w:sz w:val="24"/>
                <w:szCs w:val="24"/>
              </w:rPr>
            </w:pPr>
            <w:r w:rsidRPr="00F12466">
              <w:rPr>
                <w:rFonts w:cs="Times New Roman"/>
                <w:sz w:val="24"/>
                <w:szCs w:val="24"/>
              </w:rPr>
              <w:t>Права, принадлежащие прокурору как лицу, обратившемуся в суд с заявлением (иском) в защиту прав, свобод и законных интересов лиц, указанных в ч. 1 ст. 45 ГПК РФ, неопределенного круга лиц, Российской Федерации, субъектов РФ, муниципальных образований. Прокурор, подавший заявление, не становится стороной по делу. Истцом в процессе является лицо, в интересах которого прокурор обратился в суд. Тем не менее прокурор пользуется всеми процессуальными правами истца, за исключением тех, которые принадлежат истцу как субъекту спорного правоотношения (кроме права на заключение мирового соглашения, передачу дела для разрешения в третейском суде).</w:t>
            </w:r>
          </w:p>
          <w:p w:rsidR="00FE5AF4" w:rsidRPr="00F12466" w:rsidRDefault="00FE5AF4" w:rsidP="00214215">
            <w:pPr>
              <w:ind w:firstLine="567"/>
              <w:rPr>
                <w:rFonts w:cs="Times New Roman"/>
                <w:sz w:val="24"/>
                <w:szCs w:val="24"/>
              </w:rPr>
            </w:pPr>
            <w:r w:rsidRPr="00F12466">
              <w:rPr>
                <w:rFonts w:cs="Times New Roman"/>
                <w:sz w:val="24"/>
                <w:szCs w:val="24"/>
              </w:rPr>
              <w:t>Прокурор вправе поддерживать свои требования во время судебного разбирательства, изменить основание или предмет иска, увеличить или уменьшить размер исковых требований.</w:t>
            </w:r>
          </w:p>
          <w:p w:rsidR="00FE5AF4" w:rsidRPr="00F12466" w:rsidRDefault="00FE5AF4" w:rsidP="00214215">
            <w:pPr>
              <w:ind w:firstLine="567"/>
              <w:rPr>
                <w:rFonts w:cs="Times New Roman"/>
                <w:sz w:val="24"/>
                <w:szCs w:val="24"/>
              </w:rPr>
            </w:pPr>
            <w:r w:rsidRPr="00F12466">
              <w:rPr>
                <w:rFonts w:cs="Times New Roman"/>
                <w:sz w:val="24"/>
                <w:szCs w:val="24"/>
              </w:rPr>
              <w:t>Право прокурора на вынесение представления прокурора о нарушении законности, обнаруженном в ходе судебного разбирательства (представление: частное, апелляционное, кассационное, надзорное).</w:t>
            </w:r>
          </w:p>
          <w:p w:rsidR="00626FB2" w:rsidRPr="00F12466" w:rsidRDefault="00FE5AF4" w:rsidP="00626FB2">
            <w:pPr>
              <w:ind w:firstLine="567"/>
              <w:rPr>
                <w:rFonts w:cs="Times New Roman"/>
                <w:sz w:val="24"/>
                <w:szCs w:val="24"/>
              </w:rPr>
            </w:pPr>
            <w:r w:rsidRPr="00F12466">
              <w:rPr>
                <w:rFonts w:cs="Times New Roman"/>
                <w:sz w:val="24"/>
                <w:szCs w:val="24"/>
              </w:rPr>
              <w:t>Прокурор вправе отказаться от заявления, поданного в защиту прав и законных интересов другого лица.</w:t>
            </w:r>
          </w:p>
        </w:tc>
        <w:tc>
          <w:tcPr>
            <w:tcW w:w="4678" w:type="dxa"/>
          </w:tcPr>
          <w:p w:rsidR="00DC600B" w:rsidRPr="00F12466" w:rsidRDefault="00FE5AF4" w:rsidP="00626FB2">
            <w:pPr>
              <w:ind w:firstLine="567"/>
              <w:rPr>
                <w:rFonts w:cs="Times New Roman"/>
                <w:sz w:val="24"/>
                <w:szCs w:val="24"/>
              </w:rPr>
            </w:pPr>
            <w:r w:rsidRPr="00F12466">
              <w:rPr>
                <w:rFonts w:cs="Times New Roman"/>
                <w:sz w:val="24"/>
                <w:szCs w:val="24"/>
              </w:rPr>
              <w:lastRenderedPageBreak/>
              <w:t xml:space="preserve">В зависимости от формы участия прокурора в арбитражном суде можно </w:t>
            </w:r>
            <w:r w:rsidR="00EE454E" w:rsidRPr="00F12466">
              <w:rPr>
                <w:rFonts w:cs="Times New Roman"/>
                <w:sz w:val="24"/>
                <w:szCs w:val="24"/>
              </w:rPr>
              <w:t>выделить</w:t>
            </w:r>
            <w:r w:rsidRPr="00F12466">
              <w:rPr>
                <w:rFonts w:cs="Times New Roman"/>
                <w:sz w:val="24"/>
                <w:szCs w:val="24"/>
              </w:rPr>
              <w:t xml:space="preserve"> его полномочия.</w:t>
            </w:r>
          </w:p>
          <w:p w:rsidR="00EE454E" w:rsidRPr="00F12466" w:rsidRDefault="00EE454E" w:rsidP="00626FB2">
            <w:pPr>
              <w:ind w:firstLine="567"/>
              <w:rPr>
                <w:rFonts w:cs="Times New Roman"/>
                <w:sz w:val="24"/>
                <w:szCs w:val="24"/>
              </w:rPr>
            </w:pPr>
            <w:r w:rsidRPr="00F12466">
              <w:rPr>
                <w:rFonts w:cs="Times New Roman"/>
                <w:sz w:val="24"/>
                <w:szCs w:val="24"/>
              </w:rPr>
              <w:t xml:space="preserve">По первой форме, когда прокурор сам инициирует возбуждение дела, путем подачи заявления, прокурор обладает всеми правами стороны (истца) – ч. </w:t>
            </w:r>
            <w:r w:rsidR="00F90E16" w:rsidRPr="00F12466">
              <w:rPr>
                <w:rFonts w:cs="Times New Roman"/>
                <w:sz w:val="24"/>
                <w:szCs w:val="24"/>
              </w:rPr>
              <w:t>3</w:t>
            </w:r>
            <w:r w:rsidRPr="00F12466">
              <w:rPr>
                <w:rFonts w:cs="Times New Roman"/>
                <w:sz w:val="24"/>
                <w:szCs w:val="24"/>
              </w:rPr>
              <w:t xml:space="preserve"> ст. 52 АПК РФ.</w:t>
            </w:r>
          </w:p>
          <w:p w:rsidR="00CC7720" w:rsidRPr="00F12466" w:rsidRDefault="00F90E16" w:rsidP="00626FB2">
            <w:pPr>
              <w:ind w:firstLine="567"/>
              <w:rPr>
                <w:rFonts w:cs="Times New Roman"/>
                <w:sz w:val="24"/>
                <w:szCs w:val="24"/>
              </w:rPr>
            </w:pPr>
            <w:r w:rsidRPr="00F12466">
              <w:rPr>
                <w:rFonts w:cs="Times New Roman"/>
                <w:sz w:val="24"/>
                <w:szCs w:val="24"/>
              </w:rPr>
              <w:t xml:space="preserve">Так, в этом случае прокурор вправе </w:t>
            </w:r>
            <w:r w:rsidRPr="00F12466">
              <w:rPr>
                <w:rFonts w:cs="Times New Roman"/>
                <w:sz w:val="24"/>
                <w:szCs w:val="24"/>
              </w:rPr>
              <w:t xml:space="preserve">знакомиться с материалами дела, делать выписки из них, снимать копии; заявлять отводы; представлять доказательства и знакомиться с доказательствами, представленными другими лицами, участвующими в деле, до начала судебного разбирательства; участвовать в исследовании доказательств; задавать вопросы другим участникам арбитражного процесса, заявлять ходатайства, делать заявления, давать объяснения арбитражному суду, приводить свои доводы по всем возникающим в ходе рассмотрения дела вопросам; знакомиться с ходатайствами, заявленными другими лицами, возражать против ходатайств, доводов других лиц, участвующих в деле; знать о жалобах, поданных другими лицами, участвующими в деле, знать о принятых по данному делу судебных актах и получать судебные акты, принимаемые в виде отдельных документов, и их копии; </w:t>
            </w:r>
            <w:r w:rsidRPr="00F12466">
              <w:rPr>
                <w:rFonts w:cs="Times New Roman"/>
                <w:sz w:val="24"/>
                <w:szCs w:val="24"/>
              </w:rPr>
              <w:lastRenderedPageBreak/>
              <w:t>знакомиться с особым мнением судьи по делу; обжаловать судебные акты; пользоватьс</w:t>
            </w:r>
            <w:r w:rsidR="00CC7720" w:rsidRPr="00F12466">
              <w:rPr>
                <w:rFonts w:cs="Times New Roman"/>
                <w:sz w:val="24"/>
                <w:szCs w:val="24"/>
              </w:rPr>
              <w:t>я иными процессуальными правами.</w:t>
            </w:r>
          </w:p>
          <w:p w:rsidR="00CC7720" w:rsidRPr="00F12466" w:rsidRDefault="00CC7720" w:rsidP="00626FB2">
            <w:pPr>
              <w:ind w:firstLine="567"/>
              <w:rPr>
                <w:rFonts w:cs="Times New Roman"/>
                <w:sz w:val="24"/>
                <w:szCs w:val="24"/>
              </w:rPr>
            </w:pPr>
            <w:r w:rsidRPr="00F12466">
              <w:rPr>
                <w:rFonts w:cs="Times New Roman"/>
                <w:sz w:val="24"/>
                <w:szCs w:val="24"/>
              </w:rPr>
              <w:t>Тем</w:t>
            </w:r>
            <w:r w:rsidRPr="00F12466">
              <w:rPr>
                <w:rFonts w:cs="Times New Roman"/>
                <w:sz w:val="24"/>
                <w:szCs w:val="24"/>
              </w:rPr>
              <w:t xml:space="preserve"> не менее есть ряд довольно существенных особенностей, отличающих прокурора от так называемого материального истца (субъекта, в чьих материальных интересах предъявлен иск):</w:t>
            </w:r>
          </w:p>
          <w:p w:rsidR="00CC7720" w:rsidRPr="00F12466" w:rsidRDefault="00CC7720" w:rsidP="00626FB2">
            <w:pPr>
              <w:ind w:firstLine="567"/>
              <w:rPr>
                <w:rFonts w:cs="Times New Roman"/>
                <w:sz w:val="24"/>
                <w:szCs w:val="24"/>
              </w:rPr>
            </w:pPr>
            <w:r w:rsidRPr="00F12466">
              <w:rPr>
                <w:rFonts w:cs="Times New Roman"/>
                <w:sz w:val="24"/>
                <w:szCs w:val="24"/>
              </w:rPr>
              <w:t>— на прокурора не распространяются материально-правовые последствия судебного решения;</w:t>
            </w:r>
          </w:p>
          <w:p w:rsidR="00CC7720" w:rsidRPr="00F12466" w:rsidRDefault="00CC7720" w:rsidP="00626FB2">
            <w:pPr>
              <w:ind w:firstLine="567"/>
              <w:rPr>
                <w:rFonts w:cs="Times New Roman"/>
                <w:sz w:val="24"/>
                <w:szCs w:val="24"/>
              </w:rPr>
            </w:pPr>
            <w:r w:rsidRPr="00F12466">
              <w:rPr>
                <w:rFonts w:cs="Times New Roman"/>
                <w:sz w:val="24"/>
                <w:szCs w:val="24"/>
              </w:rPr>
              <w:t>— отказ прокурора от иска, по сути, не имеет никакого процессуально-правового эффекта для возбужденного судебного производства, если в деле участвует материальный истец (только отказ от иска самого материального истца повлечет прекращение производства по делу — ч. 4 ст. 52, п. 4 ч. 1 ст. 150 АПК);</w:t>
            </w:r>
          </w:p>
          <w:p w:rsidR="00CC7720" w:rsidRPr="00F12466" w:rsidRDefault="00CC7720" w:rsidP="00626FB2">
            <w:pPr>
              <w:ind w:firstLine="567"/>
              <w:rPr>
                <w:rFonts w:cs="Times New Roman"/>
                <w:sz w:val="24"/>
                <w:szCs w:val="24"/>
              </w:rPr>
            </w:pPr>
            <w:r w:rsidRPr="00F12466">
              <w:rPr>
                <w:rFonts w:cs="Times New Roman"/>
                <w:sz w:val="24"/>
                <w:szCs w:val="24"/>
              </w:rPr>
              <w:t>— прокурор, не будучи стороной в спорном материальном правоотношении, не обладает правом на заключение мирового соглашения (здесь, однако, следует отметить, что ВАС РФ откровенно игнорировал подход, выработанный в процессуальной доктрине, указывая, что дело, производство по которому возбуждено на основании заявления прокурора, может быть окончено заключением мирового соглашения при условии участия в нем всех заинтересованных лиц, в том числе прокурора</w:t>
            </w:r>
          </w:p>
          <w:p w:rsidR="00CC7720" w:rsidRPr="00F12466" w:rsidRDefault="00CC7720" w:rsidP="00626FB2">
            <w:pPr>
              <w:ind w:firstLine="567"/>
              <w:rPr>
                <w:rFonts w:cs="Times New Roman"/>
                <w:sz w:val="24"/>
                <w:szCs w:val="24"/>
              </w:rPr>
            </w:pPr>
            <w:r w:rsidRPr="00F12466">
              <w:rPr>
                <w:rFonts w:cs="Times New Roman"/>
                <w:sz w:val="24"/>
                <w:szCs w:val="24"/>
              </w:rPr>
              <w:t>— прокурор не несет обязанности по уплате судебных расходов (даже если арбитражным судом будет принято решение об отказе в удовлетворении требований прокурора, судебные расходы стороны, в пользу которой принят судебный акт, подлежат возмещению за счет казны РФ);</w:t>
            </w:r>
          </w:p>
          <w:p w:rsidR="00CC7720" w:rsidRPr="00F12466" w:rsidRDefault="00CC7720" w:rsidP="00626FB2">
            <w:pPr>
              <w:ind w:firstLine="567"/>
              <w:rPr>
                <w:rFonts w:cs="Times New Roman"/>
                <w:sz w:val="24"/>
                <w:szCs w:val="24"/>
              </w:rPr>
            </w:pPr>
            <w:r w:rsidRPr="00F12466">
              <w:rPr>
                <w:rFonts w:cs="Times New Roman"/>
                <w:sz w:val="24"/>
                <w:szCs w:val="24"/>
              </w:rPr>
              <w:t>— к прокурору не может быть предъявлен встречный иск (в случае предъявления встречного иска ответчиком по нему будет выступать материальный истец);</w:t>
            </w:r>
          </w:p>
          <w:p w:rsidR="00F90E16" w:rsidRPr="00F12466" w:rsidRDefault="00CC7720" w:rsidP="00626FB2">
            <w:pPr>
              <w:ind w:firstLine="567"/>
              <w:rPr>
                <w:rFonts w:cs="Times New Roman"/>
                <w:sz w:val="24"/>
                <w:szCs w:val="24"/>
              </w:rPr>
            </w:pPr>
            <w:r w:rsidRPr="00F12466">
              <w:rPr>
                <w:rFonts w:cs="Times New Roman"/>
                <w:sz w:val="24"/>
                <w:szCs w:val="24"/>
              </w:rPr>
              <w:t>— с прокурора не могут быть взысканы убытки и компенсация в связи с обеспечением иска.</w:t>
            </w:r>
            <w:r w:rsidRPr="00F12466">
              <w:rPr>
                <w:rFonts w:cs="Times New Roman"/>
                <w:sz w:val="24"/>
                <w:szCs w:val="24"/>
              </w:rPr>
              <w:t xml:space="preserve"> </w:t>
            </w:r>
          </w:p>
          <w:p w:rsidR="00626FB2" w:rsidRPr="00F12466" w:rsidRDefault="00626FB2" w:rsidP="00626FB2">
            <w:pPr>
              <w:ind w:firstLine="567"/>
              <w:rPr>
                <w:rFonts w:cs="Times New Roman"/>
                <w:sz w:val="24"/>
                <w:szCs w:val="24"/>
              </w:rPr>
            </w:pPr>
            <w:r w:rsidRPr="00F12466">
              <w:rPr>
                <w:rFonts w:cs="Times New Roman"/>
                <w:sz w:val="24"/>
                <w:szCs w:val="24"/>
              </w:rPr>
              <w:t xml:space="preserve">В случае, если прокурор вступает в дело для обеспечения законности, то он </w:t>
            </w:r>
            <w:r w:rsidRPr="00F12466">
              <w:rPr>
                <w:rFonts w:cs="Times New Roman"/>
                <w:sz w:val="24"/>
                <w:szCs w:val="24"/>
              </w:rPr>
              <w:t xml:space="preserve">наделяется всеми правами </w:t>
            </w:r>
            <w:r w:rsidRPr="00F12466">
              <w:rPr>
                <w:rFonts w:cs="Times New Roman"/>
                <w:sz w:val="24"/>
                <w:szCs w:val="24"/>
              </w:rPr>
              <w:t xml:space="preserve">лица, </w:t>
            </w:r>
            <w:r w:rsidRPr="00F12466">
              <w:rPr>
                <w:rFonts w:cs="Times New Roman"/>
                <w:sz w:val="24"/>
                <w:szCs w:val="24"/>
              </w:rPr>
              <w:lastRenderedPageBreak/>
              <w:t>участвующего в деле</w:t>
            </w:r>
            <w:r w:rsidRPr="00F12466">
              <w:rPr>
                <w:rFonts w:cs="Times New Roman"/>
                <w:sz w:val="24"/>
                <w:szCs w:val="24"/>
              </w:rPr>
              <w:t>, указанными в ст. 41 АПК</w:t>
            </w:r>
            <w:r w:rsidRPr="00F12466">
              <w:rPr>
                <w:rFonts w:cs="Times New Roman"/>
                <w:sz w:val="24"/>
                <w:szCs w:val="24"/>
              </w:rPr>
              <w:t xml:space="preserve"> РФ</w:t>
            </w:r>
            <w:r w:rsidRPr="00F12466">
              <w:rPr>
                <w:rFonts w:cs="Times New Roman"/>
                <w:sz w:val="24"/>
                <w:szCs w:val="24"/>
              </w:rPr>
              <w:t>, однако не имеет специальных прав сторон, указанных в ст. 49 АПК.</w:t>
            </w:r>
          </w:p>
        </w:tc>
      </w:tr>
      <w:tr w:rsidR="00B07272" w:rsidRPr="00F12466" w:rsidTr="00626FB2">
        <w:tc>
          <w:tcPr>
            <w:tcW w:w="1709" w:type="dxa"/>
          </w:tcPr>
          <w:p w:rsidR="00B07272" w:rsidRPr="00F12466" w:rsidRDefault="00B07272" w:rsidP="00B07272">
            <w:pPr>
              <w:ind w:firstLine="0"/>
              <w:jc w:val="center"/>
              <w:rPr>
                <w:rFonts w:cs="Times New Roman"/>
                <w:b/>
                <w:sz w:val="24"/>
                <w:szCs w:val="24"/>
              </w:rPr>
            </w:pPr>
            <w:r w:rsidRPr="00F12466">
              <w:rPr>
                <w:rFonts w:cs="Times New Roman"/>
                <w:b/>
                <w:sz w:val="24"/>
                <w:szCs w:val="24"/>
              </w:rPr>
              <w:lastRenderedPageBreak/>
              <w:t>Нормативное регулирование</w:t>
            </w:r>
          </w:p>
        </w:tc>
        <w:tc>
          <w:tcPr>
            <w:tcW w:w="3956" w:type="dxa"/>
            <w:tcBorders>
              <w:top w:val="nil"/>
            </w:tcBorders>
          </w:tcPr>
          <w:p w:rsidR="00887379" w:rsidRPr="00F12466" w:rsidRDefault="00887379" w:rsidP="00887379">
            <w:pPr>
              <w:autoSpaceDE w:val="0"/>
              <w:autoSpaceDN w:val="0"/>
              <w:adjustRightInd w:val="0"/>
              <w:ind w:firstLine="0"/>
              <w:rPr>
                <w:rFonts w:cs="Times New Roman"/>
                <w:bCs/>
                <w:sz w:val="24"/>
                <w:szCs w:val="24"/>
              </w:rPr>
            </w:pPr>
            <w:r w:rsidRPr="00F12466">
              <w:rPr>
                <w:rFonts w:cs="Times New Roman"/>
                <w:bCs/>
                <w:sz w:val="24"/>
                <w:szCs w:val="24"/>
              </w:rPr>
              <w:t xml:space="preserve">- </w:t>
            </w:r>
            <w:r w:rsidRPr="00F12466">
              <w:rPr>
                <w:rFonts w:cs="Times New Roman"/>
                <w:bCs/>
                <w:sz w:val="24"/>
                <w:szCs w:val="24"/>
              </w:rPr>
              <w:t>Гражданский процессуальный кодекс Российской Федер</w:t>
            </w:r>
            <w:r w:rsidRPr="00F12466">
              <w:rPr>
                <w:rFonts w:cs="Times New Roman"/>
                <w:bCs/>
                <w:sz w:val="24"/>
                <w:szCs w:val="24"/>
              </w:rPr>
              <w:t>ации</w:t>
            </w:r>
            <w:r w:rsidRPr="00F12466">
              <w:rPr>
                <w:rFonts w:cs="Times New Roman"/>
                <w:bCs/>
                <w:sz w:val="24"/>
                <w:szCs w:val="24"/>
              </w:rPr>
              <w:t xml:space="preserve"> от 14.11.2002 </w:t>
            </w:r>
            <w:r w:rsidRPr="00F12466">
              <w:rPr>
                <w:rFonts w:cs="Times New Roman"/>
                <w:bCs/>
                <w:sz w:val="24"/>
                <w:szCs w:val="24"/>
              </w:rPr>
              <w:t>№138-ФЗ;</w:t>
            </w:r>
          </w:p>
          <w:p w:rsidR="00887379" w:rsidRPr="00F12466" w:rsidRDefault="00887379" w:rsidP="00887379">
            <w:pPr>
              <w:autoSpaceDE w:val="0"/>
              <w:autoSpaceDN w:val="0"/>
              <w:adjustRightInd w:val="0"/>
              <w:ind w:firstLine="0"/>
              <w:rPr>
                <w:rFonts w:cs="Times New Roman"/>
                <w:sz w:val="24"/>
                <w:szCs w:val="24"/>
              </w:rPr>
            </w:pPr>
            <w:r w:rsidRPr="00F12466">
              <w:rPr>
                <w:rFonts w:cs="Times New Roman"/>
                <w:sz w:val="24"/>
                <w:szCs w:val="24"/>
              </w:rPr>
              <w:t xml:space="preserve">- </w:t>
            </w:r>
            <w:r w:rsidRPr="00F12466">
              <w:rPr>
                <w:rFonts w:cs="Times New Roman"/>
                <w:sz w:val="24"/>
                <w:szCs w:val="24"/>
              </w:rPr>
              <w:t xml:space="preserve">Федеральный закон от 17.01.1992 </w:t>
            </w:r>
            <w:r w:rsidRPr="00F12466">
              <w:rPr>
                <w:rFonts w:cs="Times New Roman"/>
                <w:sz w:val="24"/>
                <w:szCs w:val="24"/>
              </w:rPr>
              <w:t>№2202-1 «</w:t>
            </w:r>
            <w:r w:rsidRPr="00F12466">
              <w:rPr>
                <w:rFonts w:cs="Times New Roman"/>
                <w:sz w:val="24"/>
                <w:szCs w:val="24"/>
              </w:rPr>
              <w:t>О прокуратуре Российской Федерации</w:t>
            </w:r>
            <w:r w:rsidRPr="00F12466">
              <w:rPr>
                <w:rFonts w:cs="Times New Roman"/>
                <w:sz w:val="24"/>
                <w:szCs w:val="24"/>
              </w:rPr>
              <w:t>»;</w:t>
            </w:r>
          </w:p>
          <w:p w:rsidR="00320A09" w:rsidRPr="00F12466" w:rsidRDefault="00887379" w:rsidP="00887379">
            <w:pPr>
              <w:autoSpaceDE w:val="0"/>
              <w:autoSpaceDN w:val="0"/>
              <w:adjustRightInd w:val="0"/>
              <w:ind w:firstLine="0"/>
              <w:rPr>
                <w:rFonts w:cs="Times New Roman"/>
                <w:bCs/>
                <w:sz w:val="24"/>
                <w:szCs w:val="24"/>
              </w:rPr>
            </w:pPr>
            <w:r w:rsidRPr="00F12466">
              <w:rPr>
                <w:rFonts w:cs="Times New Roman"/>
                <w:bCs/>
                <w:sz w:val="24"/>
                <w:szCs w:val="24"/>
              </w:rPr>
              <w:t xml:space="preserve">- </w:t>
            </w:r>
            <w:r w:rsidR="00C17416" w:rsidRPr="00F12466">
              <w:rPr>
                <w:rFonts w:cs="Times New Roman"/>
                <w:sz w:val="24"/>
                <w:szCs w:val="24"/>
              </w:rPr>
              <w:t xml:space="preserve">Приказ Генпрокуратуры России от 11.01.2021 </w:t>
            </w:r>
            <w:r w:rsidR="00C17416" w:rsidRPr="00F12466">
              <w:rPr>
                <w:rFonts w:cs="Times New Roman"/>
                <w:sz w:val="24"/>
                <w:szCs w:val="24"/>
              </w:rPr>
              <w:t>№</w:t>
            </w:r>
            <w:r w:rsidR="00C17416" w:rsidRPr="00F12466">
              <w:rPr>
                <w:rFonts w:cs="Times New Roman"/>
                <w:sz w:val="24"/>
                <w:szCs w:val="24"/>
              </w:rPr>
              <w:t>2</w:t>
            </w:r>
            <w:r w:rsidR="00C17416" w:rsidRPr="00F12466">
              <w:rPr>
                <w:rFonts w:cs="Times New Roman"/>
                <w:sz w:val="24"/>
                <w:szCs w:val="24"/>
              </w:rPr>
              <w:t xml:space="preserve"> «</w:t>
            </w:r>
            <w:r w:rsidR="00C17416" w:rsidRPr="00F12466">
              <w:rPr>
                <w:rFonts w:cs="Times New Roman"/>
                <w:sz w:val="24"/>
                <w:szCs w:val="24"/>
              </w:rPr>
              <w:t>Об обеспечении участия прокуроров в гражданском и административном судопроизводстве</w:t>
            </w:r>
            <w:r w:rsidR="00C17416" w:rsidRPr="00F12466">
              <w:rPr>
                <w:rFonts w:cs="Times New Roman"/>
                <w:sz w:val="24"/>
                <w:szCs w:val="24"/>
              </w:rPr>
              <w:t>».</w:t>
            </w:r>
          </w:p>
        </w:tc>
        <w:tc>
          <w:tcPr>
            <w:tcW w:w="4678" w:type="dxa"/>
          </w:tcPr>
          <w:p w:rsidR="00913E8E" w:rsidRPr="00F12466" w:rsidRDefault="00123257" w:rsidP="00913E8E">
            <w:pPr>
              <w:autoSpaceDE w:val="0"/>
              <w:autoSpaceDN w:val="0"/>
              <w:adjustRightInd w:val="0"/>
              <w:ind w:firstLine="0"/>
              <w:rPr>
                <w:rFonts w:cs="Times New Roman"/>
                <w:bCs/>
                <w:sz w:val="24"/>
                <w:szCs w:val="24"/>
              </w:rPr>
            </w:pPr>
            <w:r w:rsidRPr="00F12466">
              <w:rPr>
                <w:rFonts w:cs="Times New Roman"/>
                <w:bCs/>
                <w:sz w:val="24"/>
                <w:szCs w:val="24"/>
              </w:rPr>
              <w:t xml:space="preserve">- </w:t>
            </w:r>
            <w:r w:rsidR="00913E8E" w:rsidRPr="00F12466">
              <w:rPr>
                <w:rFonts w:cs="Times New Roman"/>
                <w:bCs/>
                <w:sz w:val="24"/>
                <w:szCs w:val="24"/>
              </w:rPr>
              <w:t>Арбитражный процессуаль</w:t>
            </w:r>
            <w:r w:rsidRPr="00F12466">
              <w:rPr>
                <w:rFonts w:cs="Times New Roman"/>
                <w:bCs/>
                <w:sz w:val="24"/>
                <w:szCs w:val="24"/>
              </w:rPr>
              <w:t>ный кодекс Российской Федерации</w:t>
            </w:r>
            <w:r w:rsidR="00913E8E" w:rsidRPr="00F12466">
              <w:rPr>
                <w:rFonts w:cs="Times New Roman"/>
                <w:bCs/>
                <w:sz w:val="24"/>
                <w:szCs w:val="24"/>
              </w:rPr>
              <w:t xml:space="preserve"> от 24.07.2002 </w:t>
            </w:r>
            <w:r w:rsidRPr="00F12466">
              <w:rPr>
                <w:rFonts w:cs="Times New Roman"/>
                <w:bCs/>
                <w:sz w:val="24"/>
                <w:szCs w:val="24"/>
              </w:rPr>
              <w:t>№</w:t>
            </w:r>
            <w:r w:rsidR="00913E8E" w:rsidRPr="00F12466">
              <w:rPr>
                <w:rFonts w:cs="Times New Roman"/>
                <w:bCs/>
                <w:sz w:val="24"/>
                <w:szCs w:val="24"/>
              </w:rPr>
              <w:t>95-ФЗ</w:t>
            </w:r>
            <w:r w:rsidRPr="00F12466">
              <w:rPr>
                <w:rFonts w:cs="Times New Roman"/>
                <w:bCs/>
                <w:sz w:val="24"/>
                <w:szCs w:val="24"/>
              </w:rPr>
              <w:t>.</w:t>
            </w:r>
          </w:p>
          <w:p w:rsidR="00887379" w:rsidRPr="00F12466" w:rsidRDefault="00887379" w:rsidP="00887379">
            <w:pPr>
              <w:autoSpaceDE w:val="0"/>
              <w:autoSpaceDN w:val="0"/>
              <w:adjustRightInd w:val="0"/>
              <w:ind w:firstLine="0"/>
              <w:rPr>
                <w:rFonts w:cs="Times New Roman"/>
                <w:sz w:val="24"/>
                <w:szCs w:val="24"/>
              </w:rPr>
            </w:pPr>
            <w:r w:rsidRPr="00F12466">
              <w:rPr>
                <w:rFonts w:cs="Times New Roman"/>
                <w:sz w:val="24"/>
                <w:szCs w:val="24"/>
              </w:rPr>
              <w:t xml:space="preserve">- </w:t>
            </w:r>
            <w:r w:rsidRPr="00F12466">
              <w:rPr>
                <w:rFonts w:cs="Times New Roman"/>
                <w:sz w:val="24"/>
                <w:szCs w:val="24"/>
              </w:rPr>
              <w:t>Федеральный закон от 17.01.1992 №2202-1 «О прокуратуре Российской Федерации»;</w:t>
            </w:r>
          </w:p>
          <w:p w:rsidR="00B07272" w:rsidRPr="00F12466" w:rsidRDefault="00123257" w:rsidP="006602B7">
            <w:pPr>
              <w:ind w:firstLine="0"/>
              <w:rPr>
                <w:rFonts w:cs="Times New Roman"/>
                <w:sz w:val="24"/>
                <w:szCs w:val="24"/>
              </w:rPr>
            </w:pPr>
            <w:r w:rsidRPr="00F12466">
              <w:rPr>
                <w:rFonts w:cs="Times New Roman"/>
                <w:sz w:val="24"/>
                <w:szCs w:val="24"/>
              </w:rPr>
              <w:t xml:space="preserve">- </w:t>
            </w:r>
            <w:r w:rsidRPr="00F12466">
              <w:rPr>
                <w:rFonts w:cs="Times New Roman"/>
                <w:sz w:val="24"/>
                <w:szCs w:val="24"/>
              </w:rPr>
              <w:t>Приказ Генпрокуратуры России от 11.01.2021 №2 «Об обеспечении участия прокуроров в гражданском и административном судопроизводстве».</w:t>
            </w:r>
          </w:p>
        </w:tc>
      </w:tr>
      <w:tr w:rsidR="00B07272" w:rsidRPr="00F12466" w:rsidTr="00626FB2">
        <w:tc>
          <w:tcPr>
            <w:tcW w:w="1709" w:type="dxa"/>
          </w:tcPr>
          <w:p w:rsidR="00B07272" w:rsidRPr="00F12466" w:rsidRDefault="00B07272" w:rsidP="00B07272">
            <w:pPr>
              <w:ind w:firstLine="0"/>
              <w:jc w:val="center"/>
              <w:rPr>
                <w:rFonts w:cs="Times New Roman"/>
                <w:b/>
                <w:sz w:val="24"/>
                <w:szCs w:val="24"/>
              </w:rPr>
            </w:pPr>
            <w:r w:rsidRPr="00F12466">
              <w:rPr>
                <w:rFonts w:cs="Times New Roman"/>
                <w:b/>
                <w:sz w:val="24"/>
                <w:szCs w:val="24"/>
              </w:rPr>
              <w:t>Пример</w:t>
            </w:r>
          </w:p>
        </w:tc>
        <w:tc>
          <w:tcPr>
            <w:tcW w:w="3956" w:type="dxa"/>
          </w:tcPr>
          <w:p w:rsidR="00626FB2" w:rsidRPr="00F12466" w:rsidRDefault="00E21965" w:rsidP="00913E8E">
            <w:pPr>
              <w:ind w:firstLine="567"/>
              <w:rPr>
                <w:rFonts w:cs="Times New Roman"/>
                <w:b/>
                <w:sz w:val="24"/>
                <w:szCs w:val="24"/>
              </w:rPr>
            </w:pPr>
            <w:r w:rsidRPr="00F12466">
              <w:rPr>
                <w:rFonts w:cs="Times New Roman"/>
                <w:b/>
                <w:sz w:val="24"/>
                <w:szCs w:val="24"/>
              </w:rPr>
              <w:t>Пример участия прокурора</w:t>
            </w:r>
            <w:r w:rsidR="00913E8E" w:rsidRPr="00F12466">
              <w:rPr>
                <w:rFonts w:cs="Times New Roman"/>
                <w:b/>
                <w:sz w:val="24"/>
                <w:szCs w:val="24"/>
              </w:rPr>
              <w:t xml:space="preserve"> в деле, путем обращения в суд с заявлением:</w:t>
            </w:r>
          </w:p>
          <w:p w:rsidR="00913E8E" w:rsidRPr="00F12466" w:rsidRDefault="00913E8E" w:rsidP="00913E8E">
            <w:pPr>
              <w:autoSpaceDE w:val="0"/>
              <w:autoSpaceDN w:val="0"/>
              <w:adjustRightInd w:val="0"/>
              <w:ind w:firstLine="567"/>
              <w:rPr>
                <w:rFonts w:cs="Times New Roman"/>
                <w:color w:val="000000" w:themeColor="text1"/>
                <w:sz w:val="24"/>
                <w:szCs w:val="24"/>
              </w:rPr>
            </w:pPr>
            <w:r w:rsidRPr="00F12466">
              <w:rPr>
                <w:rFonts w:cs="Times New Roman"/>
                <w:color w:val="000000" w:themeColor="text1"/>
                <w:sz w:val="24"/>
                <w:szCs w:val="24"/>
              </w:rPr>
              <w:t>Апелляционное определение Верховного суда Республики Башкортостан от 11.05.2016 по делу N 33-8652/2016</w:t>
            </w:r>
          </w:p>
          <w:p w:rsidR="00913E8E" w:rsidRPr="00F12466" w:rsidRDefault="00913E8E" w:rsidP="00913E8E">
            <w:pPr>
              <w:autoSpaceDE w:val="0"/>
              <w:autoSpaceDN w:val="0"/>
              <w:adjustRightInd w:val="0"/>
              <w:ind w:firstLine="567"/>
              <w:rPr>
                <w:rFonts w:cs="Times New Roman"/>
                <w:color w:val="000000" w:themeColor="text1"/>
                <w:sz w:val="24"/>
                <w:szCs w:val="24"/>
              </w:rPr>
            </w:pPr>
            <w:r w:rsidRPr="00F12466">
              <w:rPr>
                <w:rFonts w:cs="Times New Roman"/>
                <w:color w:val="000000" w:themeColor="text1"/>
                <w:sz w:val="24"/>
                <w:szCs w:val="24"/>
              </w:rPr>
              <w:t>В соответствии со ст. 8 Федерального закона от 21.12.1996</w:t>
            </w:r>
            <w:r w:rsidRPr="00F12466">
              <w:rPr>
                <w:rFonts w:cs="Times New Roman"/>
                <w:color w:val="000000" w:themeColor="text1"/>
                <w:sz w:val="24"/>
                <w:szCs w:val="24"/>
              </w:rPr>
              <w:t xml:space="preserve"> №</w:t>
            </w:r>
            <w:r w:rsidRPr="00F12466">
              <w:rPr>
                <w:rFonts w:cs="Times New Roman"/>
                <w:color w:val="000000" w:themeColor="text1"/>
                <w:sz w:val="24"/>
                <w:szCs w:val="24"/>
              </w:rPr>
              <w:t xml:space="preserve">159-ФЗ </w:t>
            </w:r>
            <w:r w:rsidRPr="00F12466">
              <w:rPr>
                <w:rFonts w:cs="Times New Roman"/>
                <w:color w:val="000000" w:themeColor="text1"/>
                <w:sz w:val="24"/>
                <w:szCs w:val="24"/>
              </w:rPr>
              <w:t>«</w:t>
            </w:r>
            <w:r w:rsidRPr="00F12466">
              <w:rPr>
                <w:rFonts w:cs="Times New Roman"/>
                <w:color w:val="000000" w:themeColor="text1"/>
                <w:sz w:val="24"/>
                <w:szCs w:val="24"/>
              </w:rPr>
              <w:t>О дополнительных гарантиях по социальной поддержке детей-сирот и детей, оставшихся без попечения родителей</w:t>
            </w:r>
            <w:r w:rsidRPr="00F12466">
              <w:rPr>
                <w:rFonts w:cs="Times New Roman"/>
                <w:color w:val="000000" w:themeColor="text1"/>
                <w:sz w:val="24"/>
                <w:szCs w:val="24"/>
              </w:rPr>
              <w:t>»</w:t>
            </w:r>
            <w:r w:rsidRPr="00F12466">
              <w:rPr>
                <w:rFonts w:cs="Times New Roman"/>
                <w:color w:val="000000" w:themeColor="text1"/>
                <w:sz w:val="24"/>
                <w:szCs w:val="24"/>
              </w:rPr>
              <w:t xml:space="preserve"> по иску прокурора муниципальной администрации предписано предоставить сироте благоустроенное жилое помещение специализированного жилищного фонда и заключить с ней договор найма специализированного помещения сроком на 5 лет, так как </w:t>
            </w:r>
            <w:r w:rsidRPr="00F12466">
              <w:rPr>
                <w:rFonts w:cs="Times New Roman"/>
                <w:color w:val="000000" w:themeColor="text1"/>
                <w:sz w:val="24"/>
                <w:szCs w:val="24"/>
              </w:rPr>
              <w:lastRenderedPageBreak/>
              <w:t xml:space="preserve">ее родители умерли, она признана нуждающейся в улучшении жилищных условий, с дальнейшим включением в список на предоставление жилой площади по договору специализированного найма, в собственности жилого помещения не имеет и до настоящего времени им не обеспечена. При этом разъяснено, что в силу ч. 1 ст. 45 ГПК РФ, ст. 54 Федерального закона </w:t>
            </w:r>
            <w:r w:rsidRPr="00F12466">
              <w:rPr>
                <w:rFonts w:cs="Times New Roman"/>
                <w:color w:val="000000" w:themeColor="text1"/>
                <w:sz w:val="24"/>
                <w:szCs w:val="24"/>
              </w:rPr>
              <w:t>«</w:t>
            </w:r>
            <w:r w:rsidRPr="00F12466">
              <w:rPr>
                <w:rFonts w:cs="Times New Roman"/>
                <w:color w:val="000000" w:themeColor="text1"/>
                <w:sz w:val="24"/>
                <w:szCs w:val="24"/>
              </w:rPr>
              <w:t>О прокуратуре Российской Федерации</w:t>
            </w:r>
            <w:r w:rsidRPr="00F12466">
              <w:rPr>
                <w:rFonts w:cs="Times New Roman"/>
                <w:color w:val="000000" w:themeColor="text1"/>
                <w:sz w:val="24"/>
                <w:szCs w:val="24"/>
              </w:rPr>
              <w:t>»</w:t>
            </w:r>
            <w:r w:rsidRPr="00F12466">
              <w:rPr>
                <w:rFonts w:cs="Times New Roman"/>
                <w:color w:val="000000" w:themeColor="text1"/>
                <w:sz w:val="24"/>
                <w:szCs w:val="24"/>
              </w:rPr>
              <w:t xml:space="preserve"> представлявший интересы сироты помощник прокурора является должностным лицом органов прокуратуры, имеет государственный и общественный интерес к исходу дела, а доверенность на его участие в </w:t>
            </w:r>
            <w:r w:rsidRPr="00F12466">
              <w:rPr>
                <w:rFonts w:cs="Times New Roman"/>
                <w:color w:val="000000" w:themeColor="text1"/>
                <w:sz w:val="24"/>
                <w:szCs w:val="24"/>
              </w:rPr>
              <w:t>рассмотрении дела не требуется.</w:t>
            </w:r>
          </w:p>
          <w:p w:rsidR="004A2095" w:rsidRPr="00F12466" w:rsidRDefault="00913E8E" w:rsidP="004A2095">
            <w:pPr>
              <w:autoSpaceDE w:val="0"/>
              <w:autoSpaceDN w:val="0"/>
              <w:adjustRightInd w:val="0"/>
              <w:ind w:firstLine="567"/>
              <w:rPr>
                <w:rFonts w:cs="Times New Roman"/>
                <w:b/>
                <w:color w:val="000000" w:themeColor="text1"/>
                <w:sz w:val="24"/>
                <w:szCs w:val="24"/>
              </w:rPr>
            </w:pPr>
            <w:r w:rsidRPr="00F12466">
              <w:rPr>
                <w:rFonts w:cs="Times New Roman"/>
                <w:b/>
                <w:color w:val="000000" w:themeColor="text1"/>
                <w:sz w:val="24"/>
                <w:szCs w:val="24"/>
              </w:rPr>
              <w:t>Пример участия прокурора при даче заключения по делу:</w:t>
            </w:r>
          </w:p>
          <w:p w:rsidR="004A2095" w:rsidRPr="00F12466" w:rsidRDefault="004A2095" w:rsidP="004A2095">
            <w:pPr>
              <w:autoSpaceDE w:val="0"/>
              <w:autoSpaceDN w:val="0"/>
              <w:adjustRightInd w:val="0"/>
              <w:ind w:firstLine="567"/>
              <w:rPr>
                <w:rFonts w:cs="Times New Roman"/>
                <w:sz w:val="24"/>
                <w:szCs w:val="24"/>
              </w:rPr>
            </w:pPr>
            <w:r w:rsidRPr="00F12466">
              <w:rPr>
                <w:rFonts w:cs="Times New Roman"/>
                <w:sz w:val="24"/>
                <w:szCs w:val="24"/>
              </w:rPr>
              <w:t>Апелляционное определение Московского городского суда от 12.07.2018 по делу N 33-30250/2018</w:t>
            </w:r>
            <w:r w:rsidRPr="00F12466">
              <w:rPr>
                <w:rFonts w:cs="Times New Roman"/>
                <w:sz w:val="24"/>
                <w:szCs w:val="24"/>
              </w:rPr>
              <w:t>.</w:t>
            </w:r>
          </w:p>
          <w:p w:rsidR="004A2095" w:rsidRPr="00F12466" w:rsidRDefault="004A2095" w:rsidP="004A2095">
            <w:pPr>
              <w:autoSpaceDE w:val="0"/>
              <w:autoSpaceDN w:val="0"/>
              <w:adjustRightInd w:val="0"/>
              <w:ind w:firstLine="567"/>
              <w:rPr>
                <w:rFonts w:cs="Times New Roman"/>
                <w:sz w:val="24"/>
                <w:szCs w:val="24"/>
              </w:rPr>
            </w:pPr>
            <w:r w:rsidRPr="00F12466">
              <w:rPr>
                <w:rFonts w:cs="Times New Roman"/>
                <w:sz w:val="24"/>
                <w:szCs w:val="24"/>
              </w:rPr>
              <w:t>Суть спора: и</w:t>
            </w:r>
            <w:r w:rsidRPr="00F12466">
              <w:rPr>
                <w:rFonts w:cs="Times New Roman"/>
                <w:sz w:val="24"/>
                <w:szCs w:val="24"/>
              </w:rPr>
              <w:t>стец Щ.Т. обратилась в суд с иском к ответчику Щ.М. о лишении родительских прав в отношении</w:t>
            </w:r>
            <w:r w:rsidRPr="00F12466">
              <w:rPr>
                <w:rFonts w:cs="Times New Roman"/>
                <w:sz w:val="24"/>
                <w:szCs w:val="24"/>
              </w:rPr>
              <w:t xml:space="preserve"> несовершеннолетнего сына Щ.К.</w:t>
            </w:r>
            <w:r w:rsidRPr="00F12466">
              <w:rPr>
                <w:rFonts w:cs="Times New Roman"/>
                <w:sz w:val="24"/>
                <w:szCs w:val="24"/>
              </w:rPr>
              <w:t>, мотивируя свои требования тем, что после расторжения брака с ответчиком, сын остался проживать с матерью. Ответчик полностью самоустранился от участия в воспитании ребенка, Щ.М. жизнью и судьбой сына не интересуется, материальной помощи не оказывает, не заботится о нем.</w:t>
            </w:r>
          </w:p>
          <w:p w:rsidR="004A2095" w:rsidRPr="00F12466" w:rsidRDefault="004A2095" w:rsidP="004A2095">
            <w:pPr>
              <w:autoSpaceDE w:val="0"/>
              <w:autoSpaceDN w:val="0"/>
              <w:adjustRightInd w:val="0"/>
              <w:ind w:firstLine="567"/>
              <w:rPr>
                <w:rFonts w:cs="Times New Roman"/>
                <w:sz w:val="24"/>
                <w:szCs w:val="24"/>
              </w:rPr>
            </w:pPr>
            <w:r w:rsidRPr="00F12466">
              <w:rPr>
                <w:rFonts w:cs="Times New Roman"/>
                <w:sz w:val="24"/>
                <w:szCs w:val="24"/>
              </w:rPr>
              <w:t>Р</w:t>
            </w:r>
            <w:r w:rsidRPr="00F12466">
              <w:rPr>
                <w:rFonts w:cs="Times New Roman"/>
                <w:sz w:val="24"/>
                <w:szCs w:val="24"/>
              </w:rPr>
              <w:t>ешение</w:t>
            </w:r>
            <w:r w:rsidRPr="00F12466">
              <w:rPr>
                <w:rFonts w:cs="Times New Roman"/>
                <w:sz w:val="24"/>
                <w:szCs w:val="24"/>
              </w:rPr>
              <w:t>м</w:t>
            </w:r>
            <w:r w:rsidRPr="00F12466">
              <w:rPr>
                <w:rFonts w:cs="Times New Roman"/>
                <w:sz w:val="24"/>
                <w:szCs w:val="24"/>
              </w:rPr>
              <w:t xml:space="preserve"> </w:t>
            </w:r>
            <w:proofErr w:type="spellStart"/>
            <w:r w:rsidRPr="00F12466">
              <w:rPr>
                <w:rFonts w:cs="Times New Roman"/>
                <w:sz w:val="24"/>
                <w:szCs w:val="24"/>
              </w:rPr>
              <w:t>Никулинского</w:t>
            </w:r>
            <w:proofErr w:type="spellEnd"/>
            <w:r w:rsidRPr="00F12466">
              <w:rPr>
                <w:rFonts w:cs="Times New Roman"/>
                <w:sz w:val="24"/>
                <w:szCs w:val="24"/>
              </w:rPr>
              <w:t xml:space="preserve"> районного суда</w:t>
            </w:r>
            <w:r w:rsidRPr="00F12466">
              <w:rPr>
                <w:rFonts w:cs="Times New Roman"/>
                <w:sz w:val="24"/>
                <w:szCs w:val="24"/>
              </w:rPr>
              <w:t xml:space="preserve"> г. Москвы от 20 мая 2016 года суд первой инстанции постановил:</w:t>
            </w:r>
          </w:p>
          <w:p w:rsidR="004A2095" w:rsidRPr="00F12466" w:rsidRDefault="004A2095" w:rsidP="004A2095">
            <w:pPr>
              <w:autoSpaceDE w:val="0"/>
              <w:autoSpaceDN w:val="0"/>
              <w:adjustRightInd w:val="0"/>
              <w:ind w:firstLine="567"/>
              <w:rPr>
                <w:rFonts w:cs="Times New Roman"/>
                <w:sz w:val="24"/>
                <w:szCs w:val="24"/>
              </w:rPr>
            </w:pPr>
            <w:r w:rsidRPr="00F12466">
              <w:rPr>
                <w:rFonts w:cs="Times New Roman"/>
                <w:sz w:val="24"/>
                <w:szCs w:val="24"/>
              </w:rPr>
              <w:t xml:space="preserve">- Лишить Щ.М. </w:t>
            </w:r>
            <w:r w:rsidRPr="00F12466">
              <w:rPr>
                <w:rFonts w:cs="Times New Roman"/>
                <w:sz w:val="24"/>
                <w:szCs w:val="24"/>
              </w:rPr>
              <w:t>родительских прав в отношении несовершеннолетнего сына Щ.К. года рождения, уроженца города Москвы.</w:t>
            </w:r>
          </w:p>
          <w:p w:rsidR="004A2095" w:rsidRPr="00F12466" w:rsidRDefault="004A2095" w:rsidP="00123257">
            <w:pPr>
              <w:autoSpaceDE w:val="0"/>
              <w:autoSpaceDN w:val="0"/>
              <w:adjustRightInd w:val="0"/>
              <w:ind w:firstLine="567"/>
              <w:rPr>
                <w:rFonts w:cs="Times New Roman"/>
                <w:sz w:val="24"/>
                <w:szCs w:val="24"/>
              </w:rPr>
            </w:pPr>
            <w:r w:rsidRPr="00F12466">
              <w:rPr>
                <w:rFonts w:cs="Times New Roman"/>
                <w:sz w:val="24"/>
                <w:szCs w:val="24"/>
              </w:rPr>
              <w:t xml:space="preserve">- </w:t>
            </w:r>
            <w:r w:rsidRPr="00F12466">
              <w:rPr>
                <w:rFonts w:cs="Times New Roman"/>
                <w:sz w:val="24"/>
                <w:szCs w:val="24"/>
              </w:rPr>
              <w:t xml:space="preserve">Взыскивать с Щ.М. алименты на содержание несовершеннолетнего сына Щ.К. в размере 1/4 части заработка и, или </w:t>
            </w:r>
            <w:r w:rsidRPr="00F12466">
              <w:rPr>
                <w:rFonts w:cs="Times New Roman"/>
                <w:sz w:val="24"/>
                <w:szCs w:val="24"/>
              </w:rPr>
              <w:lastRenderedPageBreak/>
              <w:t>иного дохода, ежемесячно, начиная с 02.03.2016 года до совершеннолетия ребенка либо изменения материального положения сторон.</w:t>
            </w:r>
          </w:p>
          <w:p w:rsidR="00913E8E" w:rsidRPr="00F12466" w:rsidRDefault="00123257" w:rsidP="00123257">
            <w:pPr>
              <w:autoSpaceDE w:val="0"/>
              <w:autoSpaceDN w:val="0"/>
              <w:adjustRightInd w:val="0"/>
              <w:ind w:firstLine="540"/>
              <w:rPr>
                <w:rFonts w:cs="Times New Roman"/>
                <w:sz w:val="24"/>
                <w:szCs w:val="24"/>
              </w:rPr>
            </w:pPr>
            <w:r w:rsidRPr="00F12466">
              <w:rPr>
                <w:rFonts w:cs="Times New Roman"/>
                <w:sz w:val="24"/>
                <w:szCs w:val="24"/>
              </w:rPr>
              <w:t>Ответчик оспорил указанное решение. Однако, п</w:t>
            </w:r>
            <w:r w:rsidRPr="00F12466">
              <w:rPr>
                <w:rFonts w:cs="Times New Roman"/>
                <w:sz w:val="24"/>
                <w:szCs w:val="24"/>
              </w:rPr>
              <w:t xml:space="preserve">роверив материалы дела, выслушав ответчика Щ.М., представителя ответчика по ордеру адвоката </w:t>
            </w:r>
            <w:proofErr w:type="spellStart"/>
            <w:r w:rsidRPr="00F12466">
              <w:rPr>
                <w:rFonts w:cs="Times New Roman"/>
                <w:sz w:val="24"/>
                <w:szCs w:val="24"/>
              </w:rPr>
              <w:t>Бурневич</w:t>
            </w:r>
            <w:proofErr w:type="spellEnd"/>
            <w:r w:rsidRPr="00F12466">
              <w:rPr>
                <w:rFonts w:cs="Times New Roman"/>
                <w:sz w:val="24"/>
                <w:szCs w:val="24"/>
              </w:rPr>
              <w:t xml:space="preserve"> Н.Н., поддержавших доводы апелляционной жалобы, истца Щ.Т., представителя истца по доверенности К.Н., просившего решение суда оставить без изменений, </w:t>
            </w:r>
            <w:r w:rsidRPr="00F12466">
              <w:rPr>
                <w:rFonts w:cs="Times New Roman"/>
                <w:b/>
                <w:sz w:val="24"/>
                <w:szCs w:val="24"/>
              </w:rPr>
              <w:t>заключение прокурора полагавшего решение суда законным и обоснованным,</w:t>
            </w:r>
            <w:r w:rsidRPr="00F12466">
              <w:rPr>
                <w:rFonts w:cs="Times New Roman"/>
                <w:sz w:val="24"/>
                <w:szCs w:val="24"/>
              </w:rPr>
              <w:t xml:space="preserve"> обсудив доводы апелляционной жалобы и возражения на нее, судебная коллегия не </w:t>
            </w:r>
            <w:r w:rsidRPr="00F12466">
              <w:rPr>
                <w:rFonts w:cs="Times New Roman"/>
                <w:sz w:val="24"/>
                <w:szCs w:val="24"/>
              </w:rPr>
              <w:t>нашла</w:t>
            </w:r>
            <w:r w:rsidRPr="00F12466">
              <w:rPr>
                <w:rFonts w:cs="Times New Roman"/>
                <w:sz w:val="24"/>
                <w:szCs w:val="24"/>
              </w:rPr>
              <w:t xml:space="preserve"> оснований к отмене обжалуемого решения, постановленного в соответствии с фактическими обстоятельствами дела и нормами действующего законодательства.</w:t>
            </w:r>
            <w:r w:rsidRPr="00F12466">
              <w:rPr>
                <w:rFonts w:cs="Times New Roman"/>
                <w:sz w:val="24"/>
                <w:szCs w:val="24"/>
              </w:rPr>
              <w:t xml:space="preserve"> Апелляционную жалобу ответчика оставили без удовлетворения.</w:t>
            </w:r>
          </w:p>
        </w:tc>
        <w:tc>
          <w:tcPr>
            <w:tcW w:w="4678" w:type="dxa"/>
          </w:tcPr>
          <w:p w:rsidR="00B07272" w:rsidRPr="00F12466" w:rsidRDefault="00F754F7" w:rsidP="00E21965">
            <w:pPr>
              <w:ind w:firstLine="567"/>
              <w:rPr>
                <w:rFonts w:cs="Times New Roman"/>
                <w:b/>
                <w:sz w:val="24"/>
                <w:szCs w:val="24"/>
              </w:rPr>
            </w:pPr>
            <w:r w:rsidRPr="00F12466">
              <w:rPr>
                <w:rFonts w:cs="Times New Roman"/>
                <w:b/>
                <w:sz w:val="24"/>
                <w:szCs w:val="24"/>
              </w:rPr>
              <w:lastRenderedPageBreak/>
              <w:t>Пример обращения прокурора с заявлением арбитражный суд в порядке ч. 1 ст. 52 АПК РФ:</w:t>
            </w:r>
          </w:p>
          <w:p w:rsidR="00F4738F" w:rsidRPr="00F12466" w:rsidRDefault="00F4738F" w:rsidP="00E21965">
            <w:pPr>
              <w:autoSpaceDE w:val="0"/>
              <w:autoSpaceDN w:val="0"/>
              <w:adjustRightInd w:val="0"/>
              <w:ind w:firstLine="567"/>
              <w:rPr>
                <w:rFonts w:cs="Times New Roman"/>
                <w:sz w:val="24"/>
                <w:szCs w:val="24"/>
              </w:rPr>
            </w:pPr>
            <w:r w:rsidRPr="00F12466">
              <w:rPr>
                <w:rFonts w:cs="Times New Roman"/>
                <w:sz w:val="24"/>
                <w:szCs w:val="24"/>
              </w:rPr>
              <w:t>Постановление</w:t>
            </w:r>
            <w:r w:rsidRPr="00F12466">
              <w:rPr>
                <w:rFonts w:cs="Times New Roman"/>
                <w:sz w:val="24"/>
                <w:szCs w:val="24"/>
              </w:rPr>
              <w:t>м</w:t>
            </w:r>
            <w:r w:rsidRPr="00F12466">
              <w:rPr>
                <w:rFonts w:cs="Times New Roman"/>
                <w:sz w:val="24"/>
                <w:szCs w:val="24"/>
              </w:rPr>
              <w:t xml:space="preserve"> Арбитражного суда Дальневосточного округа от 16.10.2020 </w:t>
            </w:r>
            <w:r w:rsidRPr="00F12466">
              <w:rPr>
                <w:rFonts w:cs="Times New Roman"/>
                <w:sz w:val="24"/>
                <w:szCs w:val="24"/>
              </w:rPr>
              <w:t>№</w:t>
            </w:r>
            <w:r w:rsidRPr="00F12466">
              <w:rPr>
                <w:rFonts w:cs="Times New Roman"/>
                <w:sz w:val="24"/>
                <w:szCs w:val="24"/>
              </w:rPr>
              <w:t>Ф03-40</w:t>
            </w:r>
            <w:r w:rsidRPr="00F12466">
              <w:rPr>
                <w:rFonts w:cs="Times New Roman"/>
                <w:sz w:val="24"/>
                <w:szCs w:val="24"/>
              </w:rPr>
              <w:t xml:space="preserve">23/2020 по делу N А59-6874/2019 </w:t>
            </w:r>
            <w:r w:rsidR="00F754F7" w:rsidRPr="00F12466">
              <w:rPr>
                <w:rFonts w:cs="Times New Roman"/>
                <w:sz w:val="24"/>
                <w:szCs w:val="24"/>
              </w:rPr>
              <w:t xml:space="preserve">было удовлетворено требование </w:t>
            </w:r>
            <w:r w:rsidRPr="00F12466">
              <w:rPr>
                <w:rFonts w:cs="Times New Roman"/>
                <w:sz w:val="24"/>
                <w:szCs w:val="24"/>
              </w:rPr>
              <w:t>Заместителя</w:t>
            </w:r>
            <w:r w:rsidRPr="00F12466">
              <w:rPr>
                <w:rFonts w:cs="Times New Roman"/>
                <w:sz w:val="24"/>
                <w:szCs w:val="24"/>
              </w:rPr>
              <w:t xml:space="preserve"> военного проку</w:t>
            </w:r>
            <w:r w:rsidRPr="00F12466">
              <w:rPr>
                <w:rFonts w:cs="Times New Roman"/>
                <w:sz w:val="24"/>
                <w:szCs w:val="24"/>
              </w:rPr>
              <w:t xml:space="preserve">рора Восточного военного округа (истец), который </w:t>
            </w:r>
            <w:r w:rsidRPr="00F12466">
              <w:rPr>
                <w:rFonts w:cs="Times New Roman"/>
                <w:sz w:val="24"/>
                <w:szCs w:val="24"/>
              </w:rPr>
              <w:t xml:space="preserve">обратился в суд с иском к акционерному обществу </w:t>
            </w:r>
            <w:r w:rsidRPr="00F12466">
              <w:rPr>
                <w:rFonts w:cs="Times New Roman"/>
                <w:sz w:val="24"/>
                <w:szCs w:val="24"/>
              </w:rPr>
              <w:t>«</w:t>
            </w:r>
            <w:r w:rsidRPr="00F12466">
              <w:rPr>
                <w:rFonts w:cs="Times New Roman"/>
                <w:sz w:val="24"/>
                <w:szCs w:val="24"/>
              </w:rPr>
              <w:t>Молочный комбинат Южно-Сахалинский</w:t>
            </w:r>
            <w:r w:rsidRPr="00F12466">
              <w:rPr>
                <w:rFonts w:cs="Times New Roman"/>
                <w:sz w:val="24"/>
                <w:szCs w:val="24"/>
              </w:rPr>
              <w:t>»</w:t>
            </w:r>
            <w:r w:rsidRPr="00F12466">
              <w:rPr>
                <w:rFonts w:cs="Times New Roman"/>
                <w:sz w:val="24"/>
                <w:szCs w:val="24"/>
              </w:rPr>
              <w:t xml:space="preserve"> (</w:t>
            </w:r>
            <w:r w:rsidRPr="00F12466">
              <w:rPr>
                <w:rFonts w:cs="Times New Roman"/>
                <w:sz w:val="24"/>
                <w:szCs w:val="24"/>
              </w:rPr>
              <w:t>ответчик</w:t>
            </w:r>
            <w:r w:rsidRPr="00F12466">
              <w:rPr>
                <w:rFonts w:cs="Times New Roman"/>
                <w:sz w:val="24"/>
                <w:szCs w:val="24"/>
              </w:rPr>
              <w:t xml:space="preserve">) об истребовании части земельного участка с кадастровым номером 65:01:0000000:30, расположенного по адресу: г. Южно-Сахалинск, пл. р-н Хомутово, ул. 3-я Набережная, западнее д. 11, площадью 30.09 кв. м, из чужого незаконного владения и возложении обязанности не позднее двух месяцев после вступления в законную силу решения суда по </w:t>
            </w:r>
            <w:r w:rsidRPr="00F12466">
              <w:rPr>
                <w:rFonts w:cs="Times New Roman"/>
                <w:sz w:val="24"/>
                <w:szCs w:val="24"/>
              </w:rPr>
              <w:lastRenderedPageBreak/>
              <w:t xml:space="preserve">настоящему делу освободить часть земельного участка от размещенного на нем нестационарного торгового объекта с названием </w:t>
            </w:r>
            <w:r w:rsidRPr="00F12466">
              <w:rPr>
                <w:rFonts w:cs="Times New Roman"/>
                <w:sz w:val="24"/>
                <w:szCs w:val="24"/>
              </w:rPr>
              <w:t>«</w:t>
            </w:r>
            <w:r w:rsidRPr="00F12466">
              <w:rPr>
                <w:rFonts w:cs="Times New Roman"/>
                <w:sz w:val="24"/>
                <w:szCs w:val="24"/>
              </w:rPr>
              <w:t>Утро родины. Молоко</w:t>
            </w:r>
            <w:r w:rsidRPr="00F12466">
              <w:rPr>
                <w:rFonts w:cs="Times New Roman"/>
                <w:sz w:val="24"/>
                <w:szCs w:val="24"/>
              </w:rPr>
              <w:t>»</w:t>
            </w:r>
            <w:r w:rsidRPr="00F12466">
              <w:rPr>
                <w:rFonts w:cs="Times New Roman"/>
                <w:sz w:val="24"/>
                <w:szCs w:val="24"/>
              </w:rPr>
              <w:t xml:space="preserve"> и передать его ФГКУ </w:t>
            </w:r>
            <w:r w:rsidRPr="00F12466">
              <w:rPr>
                <w:rFonts w:cs="Times New Roman"/>
                <w:sz w:val="24"/>
                <w:szCs w:val="24"/>
              </w:rPr>
              <w:t>«</w:t>
            </w:r>
            <w:r w:rsidRPr="00F12466">
              <w:rPr>
                <w:rFonts w:cs="Times New Roman"/>
                <w:sz w:val="24"/>
                <w:szCs w:val="24"/>
              </w:rPr>
              <w:t>Дальневосточное территориальное управление имущественных отношений</w:t>
            </w:r>
            <w:r w:rsidRPr="00F12466">
              <w:rPr>
                <w:rFonts w:cs="Times New Roman"/>
                <w:sz w:val="24"/>
                <w:szCs w:val="24"/>
              </w:rPr>
              <w:t>»</w:t>
            </w:r>
            <w:r w:rsidRPr="00F12466">
              <w:rPr>
                <w:rFonts w:cs="Times New Roman"/>
                <w:sz w:val="24"/>
                <w:szCs w:val="24"/>
              </w:rPr>
              <w:t xml:space="preserve"> Министерства обороны Российской Федерации.</w:t>
            </w:r>
          </w:p>
          <w:p w:rsidR="00567DE9" w:rsidRPr="00F12466" w:rsidRDefault="00F4738F" w:rsidP="00E21965">
            <w:pPr>
              <w:ind w:firstLine="567"/>
              <w:rPr>
                <w:rFonts w:cs="Times New Roman"/>
                <w:b/>
                <w:sz w:val="24"/>
                <w:szCs w:val="24"/>
              </w:rPr>
            </w:pPr>
            <w:r w:rsidRPr="00F12466">
              <w:rPr>
                <w:rFonts w:cs="Times New Roman"/>
                <w:b/>
                <w:sz w:val="24"/>
                <w:szCs w:val="24"/>
              </w:rPr>
              <w:t>Пример</w:t>
            </w:r>
            <w:r w:rsidR="00567DE9" w:rsidRPr="00F12466">
              <w:rPr>
                <w:rFonts w:cs="Times New Roman"/>
                <w:b/>
                <w:sz w:val="24"/>
                <w:szCs w:val="24"/>
              </w:rPr>
              <w:t xml:space="preserve"> вступления прокурора в дело в целях обеспечения законности в порядке ч. 5 ст. 52 АПК РФ: </w:t>
            </w:r>
          </w:p>
          <w:p w:rsidR="00567DE9" w:rsidRPr="00F12466" w:rsidRDefault="00567DE9" w:rsidP="00E21965">
            <w:pPr>
              <w:ind w:firstLine="567"/>
              <w:rPr>
                <w:rFonts w:cs="Times New Roman"/>
                <w:sz w:val="24"/>
                <w:szCs w:val="24"/>
              </w:rPr>
            </w:pPr>
            <w:r w:rsidRPr="00F12466">
              <w:rPr>
                <w:rFonts w:cs="Times New Roman"/>
                <w:sz w:val="24"/>
                <w:szCs w:val="24"/>
              </w:rPr>
              <w:t>Решение Арбитражного суда Московской области от 26.04.2011 по делу N А41-12649/10.</w:t>
            </w:r>
          </w:p>
          <w:p w:rsidR="00E21965" w:rsidRPr="00F12466" w:rsidRDefault="00567DE9" w:rsidP="00E21965">
            <w:pPr>
              <w:ind w:firstLine="567"/>
              <w:rPr>
                <w:rFonts w:cs="Times New Roman"/>
                <w:sz w:val="24"/>
                <w:szCs w:val="24"/>
              </w:rPr>
            </w:pPr>
            <w:r w:rsidRPr="00F12466">
              <w:rPr>
                <w:rFonts w:cs="Times New Roman"/>
                <w:sz w:val="24"/>
                <w:szCs w:val="24"/>
              </w:rPr>
              <w:t>Суть: ООО «</w:t>
            </w:r>
            <w:proofErr w:type="spellStart"/>
            <w:r w:rsidRPr="00F12466">
              <w:rPr>
                <w:rFonts w:cs="Times New Roman"/>
                <w:sz w:val="24"/>
                <w:szCs w:val="24"/>
              </w:rPr>
              <w:t>Инвестгазпром</w:t>
            </w:r>
            <w:proofErr w:type="spellEnd"/>
            <w:r w:rsidRPr="00F12466">
              <w:rPr>
                <w:rFonts w:cs="Times New Roman"/>
                <w:sz w:val="24"/>
                <w:szCs w:val="24"/>
              </w:rPr>
              <w:t xml:space="preserve">» (заявитель) обратилось в Арбитражный суд Московской области с заявлением о признании не соответствующим ст. 157 ЖК РФ - пунктам 5, 6, 9, 10, 12, 13, 16, 19, 45 Правил установления и определения нормативов потребления коммунальных услуг, утвержденных Постановлением Правительства Российской Федерации от 23.05.2006 №306, пунктам 14 и 15 Приложения к указанным Правилам и недействующим постановления Администрации городского округа Рошаль от 24.03.2010 </w:t>
            </w:r>
            <w:r w:rsidR="00E21965" w:rsidRPr="00F12466">
              <w:rPr>
                <w:rFonts w:cs="Times New Roman"/>
                <w:sz w:val="24"/>
                <w:szCs w:val="24"/>
              </w:rPr>
              <w:t>№</w:t>
            </w:r>
            <w:r w:rsidRPr="00F12466">
              <w:rPr>
                <w:rFonts w:cs="Times New Roman"/>
                <w:sz w:val="24"/>
                <w:szCs w:val="24"/>
              </w:rPr>
              <w:t xml:space="preserve">151 </w:t>
            </w:r>
            <w:r w:rsidR="00E21965" w:rsidRPr="00F12466">
              <w:rPr>
                <w:rFonts w:cs="Times New Roman"/>
                <w:sz w:val="24"/>
                <w:szCs w:val="24"/>
              </w:rPr>
              <w:t>«</w:t>
            </w:r>
            <w:r w:rsidRPr="00F12466">
              <w:rPr>
                <w:rFonts w:cs="Times New Roman"/>
                <w:sz w:val="24"/>
                <w:szCs w:val="24"/>
              </w:rPr>
              <w:t>Об утверждении норматива на отопление</w:t>
            </w:r>
            <w:r w:rsidR="00E21965" w:rsidRPr="00F12466">
              <w:rPr>
                <w:rFonts w:cs="Times New Roman"/>
                <w:sz w:val="24"/>
                <w:szCs w:val="24"/>
              </w:rPr>
              <w:t>».</w:t>
            </w:r>
          </w:p>
          <w:p w:rsidR="00E21965" w:rsidRPr="00F12466" w:rsidRDefault="00E21965" w:rsidP="00E21965">
            <w:pPr>
              <w:ind w:firstLine="567"/>
              <w:rPr>
                <w:rFonts w:cs="Times New Roman"/>
                <w:sz w:val="24"/>
                <w:szCs w:val="24"/>
              </w:rPr>
            </w:pPr>
            <w:r w:rsidRPr="00F12466">
              <w:rPr>
                <w:rFonts w:cs="Times New Roman"/>
                <w:sz w:val="24"/>
                <w:szCs w:val="24"/>
              </w:rPr>
              <w:t>09.03.2011 г. заместитель прокурора Московской области в порядке ч. 5 ст. 52 АПК РФ вступил в дело.</w:t>
            </w:r>
          </w:p>
          <w:p w:rsidR="00E21965" w:rsidRPr="00F12466" w:rsidRDefault="00E21965" w:rsidP="00E21965">
            <w:pPr>
              <w:ind w:firstLine="567"/>
              <w:rPr>
                <w:rFonts w:cs="Times New Roman"/>
                <w:sz w:val="24"/>
                <w:szCs w:val="24"/>
              </w:rPr>
            </w:pPr>
            <w:r w:rsidRPr="00F12466">
              <w:rPr>
                <w:rFonts w:cs="Times New Roman"/>
                <w:sz w:val="24"/>
                <w:szCs w:val="24"/>
              </w:rPr>
              <w:t>В результате рассмотрения спора</w:t>
            </w:r>
            <w:r w:rsidRPr="00F12466">
              <w:rPr>
                <w:rFonts w:cs="Times New Roman"/>
                <w:sz w:val="24"/>
                <w:szCs w:val="24"/>
              </w:rPr>
              <w:t xml:space="preserve"> </w:t>
            </w:r>
            <w:r w:rsidRPr="00F12466">
              <w:rPr>
                <w:rFonts w:cs="Times New Roman"/>
                <w:sz w:val="24"/>
                <w:szCs w:val="24"/>
              </w:rPr>
              <w:t xml:space="preserve">в </w:t>
            </w:r>
            <w:r w:rsidRPr="00F12466">
              <w:rPr>
                <w:rFonts w:cs="Times New Roman"/>
                <w:sz w:val="24"/>
                <w:szCs w:val="24"/>
              </w:rPr>
              <w:t>удовлетворении заявленных требований о признании недействующим нормативного правового акта отказано, так как оспариваемый нормативно-правовой акт принят уполномоченным органом в пределах его компетенции и не нарушает прав и охраняе</w:t>
            </w:r>
            <w:r w:rsidRPr="00F12466">
              <w:rPr>
                <w:rFonts w:cs="Times New Roman"/>
                <w:sz w:val="24"/>
                <w:szCs w:val="24"/>
              </w:rPr>
              <w:t>мых законом интересов общества.</w:t>
            </w:r>
          </w:p>
        </w:tc>
      </w:tr>
    </w:tbl>
    <w:p w:rsidR="00F754F7" w:rsidRPr="00F12466" w:rsidRDefault="00F754F7" w:rsidP="00F754F7">
      <w:pPr>
        <w:ind w:firstLine="0"/>
        <w:rPr>
          <w:rFonts w:cs="Times New Roman"/>
          <w:sz w:val="24"/>
          <w:szCs w:val="24"/>
        </w:rPr>
      </w:pPr>
      <w:bookmarkStart w:id="0" w:name="_GoBack"/>
      <w:bookmarkEnd w:id="0"/>
    </w:p>
    <w:p w:rsidR="006602B7" w:rsidRPr="00F12466" w:rsidRDefault="006602B7" w:rsidP="00D13BE4">
      <w:pPr>
        <w:rPr>
          <w:rFonts w:cs="Times New Roman"/>
          <w:b/>
          <w:sz w:val="24"/>
          <w:szCs w:val="24"/>
        </w:rPr>
      </w:pPr>
      <w:r w:rsidRPr="00F12466">
        <w:rPr>
          <w:rFonts w:cs="Times New Roman"/>
          <w:b/>
          <w:sz w:val="24"/>
          <w:szCs w:val="24"/>
        </w:rPr>
        <w:t xml:space="preserve">Задание </w:t>
      </w:r>
      <w:r w:rsidR="00D13BE4" w:rsidRPr="00F12466">
        <w:rPr>
          <w:rFonts w:cs="Times New Roman"/>
          <w:b/>
          <w:sz w:val="24"/>
          <w:szCs w:val="24"/>
        </w:rPr>
        <w:t>№</w:t>
      </w:r>
      <w:r w:rsidRPr="00F12466">
        <w:rPr>
          <w:rFonts w:cs="Times New Roman"/>
          <w:b/>
          <w:sz w:val="24"/>
          <w:szCs w:val="24"/>
        </w:rPr>
        <w:t>2</w:t>
      </w:r>
      <w:r w:rsidR="00D13BE4" w:rsidRPr="00F12466">
        <w:rPr>
          <w:rFonts w:cs="Times New Roman"/>
          <w:b/>
          <w:sz w:val="24"/>
          <w:szCs w:val="24"/>
        </w:rPr>
        <w:t xml:space="preserve">. </w:t>
      </w:r>
      <w:r w:rsidRPr="00F12466">
        <w:rPr>
          <w:rFonts w:cs="Times New Roman"/>
          <w:b/>
          <w:sz w:val="24"/>
          <w:szCs w:val="24"/>
        </w:rPr>
        <w:t>Реш</w:t>
      </w:r>
      <w:r w:rsidR="00D13BE4" w:rsidRPr="00F12466">
        <w:rPr>
          <w:rFonts w:cs="Times New Roman"/>
          <w:b/>
          <w:sz w:val="24"/>
          <w:szCs w:val="24"/>
        </w:rPr>
        <w:t xml:space="preserve">ение </w:t>
      </w:r>
      <w:r w:rsidRPr="00F12466">
        <w:rPr>
          <w:rFonts w:cs="Times New Roman"/>
          <w:b/>
          <w:sz w:val="24"/>
          <w:szCs w:val="24"/>
        </w:rPr>
        <w:t>задачи</w:t>
      </w:r>
      <w:r w:rsidR="00D13BE4" w:rsidRPr="00F12466">
        <w:rPr>
          <w:rFonts w:cs="Times New Roman"/>
          <w:b/>
          <w:sz w:val="24"/>
          <w:szCs w:val="24"/>
        </w:rPr>
        <w:t>.</w:t>
      </w:r>
    </w:p>
    <w:p w:rsidR="00D13BE4" w:rsidRPr="00F12466" w:rsidRDefault="00D13BE4" w:rsidP="00D13BE4">
      <w:pPr>
        <w:rPr>
          <w:rFonts w:cs="Times New Roman"/>
          <w:sz w:val="24"/>
          <w:szCs w:val="24"/>
        </w:rPr>
      </w:pPr>
      <w:r w:rsidRPr="00F12466">
        <w:rPr>
          <w:rFonts w:cs="Times New Roman"/>
          <w:sz w:val="24"/>
          <w:szCs w:val="24"/>
        </w:rPr>
        <w:t>В ходе проверки исполнения трудового законодательства на предприятии «Ромашка» прокурором установлено, что приказом директора предприятия отделу кадров предложено полные дни простоя рабочих ввиду необеспеченности работой засчитывать в их ежегодные отпуска.</w:t>
      </w:r>
    </w:p>
    <w:p w:rsidR="00D13BE4" w:rsidRPr="00F12466" w:rsidRDefault="00D13BE4" w:rsidP="00D13BE4">
      <w:pPr>
        <w:rPr>
          <w:rFonts w:cs="Times New Roman"/>
          <w:sz w:val="24"/>
          <w:szCs w:val="24"/>
        </w:rPr>
      </w:pPr>
      <w:r w:rsidRPr="00F12466">
        <w:rPr>
          <w:rFonts w:cs="Times New Roman"/>
          <w:sz w:val="24"/>
          <w:szCs w:val="24"/>
        </w:rPr>
        <w:t>Прокурором в суд подано заявление об оспаривании данного приказа директора предприятия. Суд, рассмотрев заявление, принял решение об отказе в его удовлетворении, мотивировав это тем, что решение директора предприятия не противоречит действующему трудовому законодательству и при этом прокурором не учтено мнение работников предприятия, которые не выражали несогласия с данным решением директора.</w:t>
      </w:r>
    </w:p>
    <w:p w:rsidR="00D13BE4" w:rsidRPr="00F12466" w:rsidRDefault="00D13BE4" w:rsidP="00D13BE4">
      <w:pPr>
        <w:rPr>
          <w:rFonts w:cs="Times New Roman"/>
          <w:b/>
          <w:sz w:val="24"/>
          <w:szCs w:val="24"/>
        </w:rPr>
      </w:pPr>
      <w:r w:rsidRPr="00F12466">
        <w:rPr>
          <w:rFonts w:cs="Times New Roman"/>
          <w:b/>
          <w:sz w:val="24"/>
          <w:szCs w:val="24"/>
        </w:rPr>
        <w:t>Решите дело</w:t>
      </w:r>
    </w:p>
    <w:p w:rsidR="005A6421" w:rsidRPr="00F12466" w:rsidRDefault="0076283B" w:rsidP="00D82A73">
      <w:pPr>
        <w:rPr>
          <w:rFonts w:cs="Times New Roman"/>
          <w:sz w:val="24"/>
          <w:szCs w:val="24"/>
        </w:rPr>
      </w:pPr>
      <w:r w:rsidRPr="00F12466">
        <w:rPr>
          <w:rFonts w:cs="Times New Roman"/>
          <w:sz w:val="24"/>
          <w:szCs w:val="24"/>
        </w:rPr>
        <w:t xml:space="preserve">Согласно статье 72.2 ТК РФ под простоем следует понимать временную приостановку работы по причинам экономического, технологического, технического или организационного характера. </w:t>
      </w:r>
      <w:r w:rsidRPr="00F12466">
        <w:rPr>
          <w:rFonts w:cs="Times New Roman"/>
          <w:sz w:val="24"/>
          <w:szCs w:val="24"/>
        </w:rPr>
        <w:t xml:space="preserve">При этом такая </w:t>
      </w:r>
      <w:r w:rsidRPr="00F12466">
        <w:rPr>
          <w:rFonts w:cs="Times New Roman"/>
          <w:sz w:val="24"/>
          <w:szCs w:val="24"/>
        </w:rPr>
        <w:t xml:space="preserve">временная приостановка работы </w:t>
      </w:r>
      <w:r w:rsidRPr="00F12466">
        <w:rPr>
          <w:rFonts w:cs="Times New Roman"/>
          <w:sz w:val="24"/>
          <w:szCs w:val="24"/>
        </w:rPr>
        <w:t xml:space="preserve">может быть, как </w:t>
      </w:r>
      <w:r w:rsidRPr="00F12466">
        <w:rPr>
          <w:rFonts w:cs="Times New Roman"/>
          <w:sz w:val="24"/>
          <w:szCs w:val="24"/>
        </w:rPr>
        <w:t xml:space="preserve">по вине работодателя, </w:t>
      </w:r>
      <w:r w:rsidRPr="00F12466">
        <w:rPr>
          <w:rFonts w:cs="Times New Roman"/>
          <w:sz w:val="24"/>
          <w:szCs w:val="24"/>
        </w:rPr>
        <w:t xml:space="preserve">так и вине </w:t>
      </w:r>
      <w:r w:rsidRPr="00F12466">
        <w:rPr>
          <w:rFonts w:cs="Times New Roman"/>
          <w:sz w:val="24"/>
          <w:szCs w:val="24"/>
        </w:rPr>
        <w:t>работника или по независящим от них причинам</w:t>
      </w:r>
      <w:r w:rsidR="005A6421" w:rsidRPr="00F12466">
        <w:rPr>
          <w:rFonts w:cs="Times New Roman"/>
          <w:sz w:val="24"/>
          <w:szCs w:val="24"/>
        </w:rPr>
        <w:t>.</w:t>
      </w:r>
    </w:p>
    <w:p w:rsidR="00F97719" w:rsidRPr="00F12466" w:rsidRDefault="005A6421" w:rsidP="00D82A73">
      <w:pPr>
        <w:rPr>
          <w:rFonts w:cs="Times New Roman"/>
          <w:sz w:val="24"/>
          <w:szCs w:val="24"/>
        </w:rPr>
      </w:pPr>
      <w:r w:rsidRPr="00F12466">
        <w:rPr>
          <w:rFonts w:cs="Times New Roman"/>
          <w:sz w:val="24"/>
          <w:szCs w:val="24"/>
        </w:rPr>
        <w:t xml:space="preserve">В нашем случае приказом директора установлено, что </w:t>
      </w:r>
      <w:r w:rsidRPr="00F12466">
        <w:rPr>
          <w:rFonts w:cs="Times New Roman"/>
          <w:sz w:val="24"/>
          <w:szCs w:val="24"/>
        </w:rPr>
        <w:t xml:space="preserve">полные дни простоя рабочих ввиду необеспеченности работой </w:t>
      </w:r>
      <w:r w:rsidRPr="00F12466">
        <w:rPr>
          <w:rFonts w:cs="Times New Roman"/>
          <w:sz w:val="24"/>
          <w:szCs w:val="24"/>
        </w:rPr>
        <w:t xml:space="preserve">должны </w:t>
      </w:r>
      <w:r w:rsidRPr="00F12466">
        <w:rPr>
          <w:rFonts w:cs="Times New Roman"/>
          <w:sz w:val="24"/>
          <w:szCs w:val="24"/>
        </w:rPr>
        <w:t>засчитывать</w:t>
      </w:r>
      <w:r w:rsidRPr="00F12466">
        <w:rPr>
          <w:rFonts w:cs="Times New Roman"/>
          <w:sz w:val="24"/>
          <w:szCs w:val="24"/>
        </w:rPr>
        <w:t>ся в</w:t>
      </w:r>
      <w:r w:rsidRPr="00F12466">
        <w:rPr>
          <w:rFonts w:cs="Times New Roman"/>
          <w:sz w:val="24"/>
          <w:szCs w:val="24"/>
        </w:rPr>
        <w:t xml:space="preserve"> ежегодные отпуска</w:t>
      </w:r>
      <w:r w:rsidRPr="00F12466">
        <w:rPr>
          <w:rFonts w:cs="Times New Roman"/>
          <w:sz w:val="24"/>
          <w:szCs w:val="24"/>
        </w:rPr>
        <w:t xml:space="preserve"> работников</w:t>
      </w:r>
      <w:r w:rsidRPr="00F12466">
        <w:rPr>
          <w:rFonts w:cs="Times New Roman"/>
          <w:sz w:val="24"/>
          <w:szCs w:val="24"/>
        </w:rPr>
        <w:t>.</w:t>
      </w:r>
    </w:p>
    <w:p w:rsidR="00F97719" w:rsidRPr="00F12466" w:rsidRDefault="005A6421" w:rsidP="00D82A73">
      <w:pPr>
        <w:rPr>
          <w:rFonts w:cs="Times New Roman"/>
          <w:sz w:val="24"/>
          <w:szCs w:val="24"/>
        </w:rPr>
      </w:pPr>
      <w:r w:rsidRPr="00F12466">
        <w:rPr>
          <w:rFonts w:cs="Times New Roman"/>
          <w:sz w:val="24"/>
          <w:szCs w:val="24"/>
        </w:rPr>
        <w:t xml:space="preserve">Стоит отметить, что простой в связи с необеспеченностью работой – это обстоятельство, возникающее по вине работодателя, поскольку в силу ст. 22 и ст. 56 ТК РФ </w:t>
      </w:r>
      <w:r w:rsidR="00F97719" w:rsidRPr="00F12466">
        <w:rPr>
          <w:rFonts w:cs="Times New Roman"/>
          <w:sz w:val="24"/>
          <w:szCs w:val="24"/>
        </w:rPr>
        <w:t xml:space="preserve">работодатель в соответствии с трудовым договором обязан </w:t>
      </w:r>
      <w:r w:rsidR="00F97719" w:rsidRPr="00F12466">
        <w:rPr>
          <w:rFonts w:cs="Times New Roman"/>
          <w:sz w:val="24"/>
          <w:szCs w:val="24"/>
        </w:rPr>
        <w:t>предоставлять работникам работу, о</w:t>
      </w:r>
      <w:r w:rsidR="00F97719" w:rsidRPr="00F12466">
        <w:rPr>
          <w:rFonts w:cs="Times New Roman"/>
          <w:sz w:val="24"/>
          <w:szCs w:val="24"/>
        </w:rPr>
        <w:t>бусловленную трудовым договором. В связи с этим з</w:t>
      </w:r>
      <w:r w:rsidRPr="00F12466">
        <w:rPr>
          <w:rFonts w:cs="Times New Roman"/>
          <w:sz w:val="24"/>
          <w:szCs w:val="24"/>
        </w:rPr>
        <w:t xml:space="preserve">а каждый день простоя по вине работодателя </w:t>
      </w:r>
      <w:r w:rsidR="00F97719" w:rsidRPr="00F12466">
        <w:rPr>
          <w:rFonts w:cs="Times New Roman"/>
          <w:sz w:val="24"/>
          <w:szCs w:val="24"/>
        </w:rPr>
        <w:t xml:space="preserve">работнику должно быть уплачено </w:t>
      </w:r>
      <w:r w:rsidR="000B4642" w:rsidRPr="00F12466">
        <w:rPr>
          <w:rFonts w:cs="Times New Roman"/>
          <w:sz w:val="24"/>
          <w:szCs w:val="24"/>
        </w:rPr>
        <w:t>2/3 среднего заработка (ст. 157 ТК РФ).</w:t>
      </w:r>
    </w:p>
    <w:p w:rsidR="00537997" w:rsidRPr="00F12466" w:rsidRDefault="000C27FC" w:rsidP="00D82A73">
      <w:pPr>
        <w:rPr>
          <w:rFonts w:cs="Times New Roman"/>
          <w:sz w:val="24"/>
          <w:szCs w:val="24"/>
        </w:rPr>
      </w:pPr>
      <w:r w:rsidRPr="00F12466">
        <w:rPr>
          <w:rFonts w:cs="Times New Roman"/>
          <w:sz w:val="24"/>
          <w:szCs w:val="24"/>
        </w:rPr>
        <w:t xml:space="preserve">При этом заработная плата в размере 2/3 среднего заработка работнику выплачивается в связи с тем, что </w:t>
      </w:r>
      <w:r w:rsidR="00537997" w:rsidRPr="00F12466">
        <w:rPr>
          <w:rFonts w:cs="Times New Roman"/>
          <w:sz w:val="24"/>
          <w:szCs w:val="24"/>
        </w:rPr>
        <w:t xml:space="preserve">время простоя не относится </w:t>
      </w:r>
      <w:r w:rsidR="00C40DB7" w:rsidRPr="00F12466">
        <w:rPr>
          <w:rFonts w:cs="Times New Roman"/>
          <w:sz w:val="24"/>
          <w:szCs w:val="24"/>
        </w:rPr>
        <w:t>ко времени отдыха</w:t>
      </w:r>
      <w:r w:rsidR="00537997" w:rsidRPr="00F12466">
        <w:rPr>
          <w:rFonts w:cs="Times New Roman"/>
          <w:sz w:val="24"/>
          <w:szCs w:val="24"/>
        </w:rPr>
        <w:t xml:space="preserve"> (к отдыху ст. 107 ТК РФ относит лишь </w:t>
      </w:r>
      <w:r w:rsidR="00537997" w:rsidRPr="00F12466">
        <w:rPr>
          <w:rFonts w:cs="Times New Roman"/>
          <w:sz w:val="24"/>
          <w:szCs w:val="24"/>
        </w:rPr>
        <w:t>перерывы в течение рабочего дня, ежедневный отдых, выходные и праздничные дни, отпуска</w:t>
      </w:r>
      <w:r w:rsidR="00537997" w:rsidRPr="00F12466">
        <w:rPr>
          <w:rFonts w:cs="Times New Roman"/>
          <w:sz w:val="24"/>
          <w:szCs w:val="24"/>
        </w:rPr>
        <w:t>)</w:t>
      </w:r>
      <w:r w:rsidR="00C40DB7" w:rsidRPr="00F12466">
        <w:rPr>
          <w:rFonts w:cs="Times New Roman"/>
          <w:sz w:val="24"/>
          <w:szCs w:val="24"/>
        </w:rPr>
        <w:t xml:space="preserve">, </w:t>
      </w:r>
      <w:r w:rsidR="00537997" w:rsidRPr="00F12466">
        <w:rPr>
          <w:rFonts w:cs="Times New Roman"/>
          <w:sz w:val="24"/>
          <w:szCs w:val="24"/>
        </w:rPr>
        <w:lastRenderedPageBreak/>
        <w:t xml:space="preserve">а входит в рабочее время, </w:t>
      </w:r>
      <w:r w:rsidR="00C40DB7" w:rsidRPr="00F12466">
        <w:rPr>
          <w:rFonts w:cs="Times New Roman"/>
          <w:sz w:val="24"/>
          <w:szCs w:val="24"/>
        </w:rPr>
        <w:t>поэтому формально работники во время простоя по вине работодателя должны нахо</w:t>
      </w:r>
      <w:r w:rsidR="00537997" w:rsidRPr="00F12466">
        <w:rPr>
          <w:rFonts w:cs="Times New Roman"/>
          <w:sz w:val="24"/>
          <w:szCs w:val="24"/>
        </w:rPr>
        <w:t xml:space="preserve">диться на своих рабочих местах. </w:t>
      </w:r>
    </w:p>
    <w:p w:rsidR="00D82A73" w:rsidRPr="00F12466" w:rsidRDefault="00537997" w:rsidP="00537997">
      <w:pPr>
        <w:rPr>
          <w:rFonts w:cs="Times New Roman"/>
          <w:sz w:val="24"/>
          <w:szCs w:val="24"/>
        </w:rPr>
      </w:pPr>
      <w:r w:rsidRPr="00F12466">
        <w:rPr>
          <w:rFonts w:cs="Times New Roman"/>
          <w:sz w:val="24"/>
          <w:szCs w:val="24"/>
        </w:rPr>
        <w:t>Таким образом, прокурор правомерно обратился с обжалованием приказа директора предприятия, которым время простоя по вине работодателя засчитывалось в дни ежегодного оплачиваемого, поскольку данное положение противоречит ТК РФ</w:t>
      </w:r>
      <w:r w:rsidR="00D82A73" w:rsidRPr="00F12466">
        <w:rPr>
          <w:rFonts w:cs="Times New Roman"/>
          <w:sz w:val="24"/>
          <w:szCs w:val="24"/>
        </w:rPr>
        <w:t xml:space="preserve">, в частности нормам ст. 107 и ст. 157 ТК РФ в их системном толковании. Такая практика, которую предлагает директор предприятия, фактически лишает работника </w:t>
      </w:r>
      <w:r w:rsidR="00D82A73" w:rsidRPr="00F12466">
        <w:rPr>
          <w:rFonts w:cs="Times New Roman"/>
          <w:sz w:val="24"/>
          <w:szCs w:val="24"/>
        </w:rPr>
        <w:t xml:space="preserve">права </w:t>
      </w:r>
      <w:r w:rsidR="00D82A73" w:rsidRPr="00F12466">
        <w:rPr>
          <w:rFonts w:cs="Times New Roman"/>
          <w:sz w:val="24"/>
          <w:szCs w:val="24"/>
        </w:rPr>
        <w:t>на ежегодный оплачиваемый отпуск</w:t>
      </w:r>
      <w:r w:rsidR="003C2E83" w:rsidRPr="00F12466">
        <w:rPr>
          <w:rFonts w:cs="Times New Roman"/>
          <w:sz w:val="24"/>
          <w:szCs w:val="24"/>
        </w:rPr>
        <w:t>, тем самым уменьшая количество дней отпуска,</w:t>
      </w:r>
      <w:r w:rsidR="00D82A73" w:rsidRPr="00F12466">
        <w:rPr>
          <w:rFonts w:cs="Times New Roman"/>
          <w:sz w:val="24"/>
          <w:szCs w:val="24"/>
        </w:rPr>
        <w:t xml:space="preserve"> </w:t>
      </w:r>
      <w:r w:rsidR="003C2E83" w:rsidRPr="00F12466">
        <w:rPr>
          <w:rFonts w:cs="Times New Roman"/>
          <w:sz w:val="24"/>
          <w:szCs w:val="24"/>
        </w:rPr>
        <w:t>на которые работник имеет право согласно ст. 115 ТК РФ (не менее 28 дней ежегодно).</w:t>
      </w:r>
    </w:p>
    <w:p w:rsidR="003C2E83" w:rsidRPr="00F12466" w:rsidRDefault="003C2E83" w:rsidP="00065D82">
      <w:pPr>
        <w:rPr>
          <w:rFonts w:cs="Times New Roman"/>
          <w:sz w:val="24"/>
          <w:szCs w:val="24"/>
        </w:rPr>
      </w:pPr>
      <w:r w:rsidRPr="00F12466">
        <w:rPr>
          <w:rFonts w:cs="Times New Roman"/>
          <w:sz w:val="24"/>
          <w:szCs w:val="24"/>
        </w:rPr>
        <w:t>Согласно ст. 8 ТК РФ н</w:t>
      </w:r>
      <w:r w:rsidRPr="00F12466">
        <w:rPr>
          <w:rFonts w:cs="Times New Roman"/>
          <w:sz w:val="24"/>
          <w:szCs w:val="24"/>
        </w:rPr>
        <w:t>ормы локальных нормативных актов, ухудшающие положение работников по сравнению с установленным трудовым законодательством и иными нормативными правовыми актами, содержащими нормы трудового права, коллек</w:t>
      </w:r>
      <w:r w:rsidR="00065D82" w:rsidRPr="00F12466">
        <w:rPr>
          <w:rFonts w:cs="Times New Roman"/>
          <w:sz w:val="24"/>
          <w:szCs w:val="24"/>
        </w:rPr>
        <w:t xml:space="preserve">тивным договором, соглашениями, </w:t>
      </w:r>
      <w:r w:rsidRPr="00F12466">
        <w:rPr>
          <w:rFonts w:cs="Times New Roman"/>
          <w:sz w:val="24"/>
          <w:szCs w:val="24"/>
        </w:rPr>
        <w:t>не подлежат применению</w:t>
      </w:r>
      <w:r w:rsidR="00065D82" w:rsidRPr="00F12466">
        <w:rPr>
          <w:rFonts w:cs="Times New Roman"/>
          <w:sz w:val="24"/>
          <w:szCs w:val="24"/>
        </w:rPr>
        <w:t>.</w:t>
      </w:r>
    </w:p>
    <w:p w:rsidR="00B07272" w:rsidRPr="00F12466" w:rsidRDefault="00B07272" w:rsidP="00065D82">
      <w:pPr>
        <w:rPr>
          <w:rFonts w:cs="Times New Roman"/>
          <w:sz w:val="24"/>
          <w:szCs w:val="24"/>
        </w:rPr>
      </w:pPr>
      <w:r w:rsidRPr="00F12466">
        <w:rPr>
          <w:rFonts w:cs="Times New Roman"/>
          <w:sz w:val="24"/>
          <w:szCs w:val="24"/>
        </w:rPr>
        <w:t>На основании изложенного, суд должен признать приказ директора предприятия противоречащим ТК РФ и не подлежащим применению.</w:t>
      </w:r>
    </w:p>
    <w:p w:rsidR="00D13BE4" w:rsidRPr="00F12466" w:rsidRDefault="00D13BE4" w:rsidP="00887379">
      <w:pPr>
        <w:ind w:firstLine="0"/>
        <w:rPr>
          <w:rFonts w:cs="Times New Roman"/>
          <w:sz w:val="24"/>
          <w:szCs w:val="24"/>
        </w:rPr>
      </w:pPr>
    </w:p>
    <w:p w:rsidR="006602B7" w:rsidRPr="00F12466" w:rsidRDefault="00D13BE4" w:rsidP="00D13BE4">
      <w:pPr>
        <w:rPr>
          <w:rFonts w:cs="Times New Roman"/>
          <w:b/>
          <w:sz w:val="24"/>
          <w:szCs w:val="24"/>
        </w:rPr>
      </w:pPr>
      <w:r w:rsidRPr="00F12466">
        <w:rPr>
          <w:rFonts w:cs="Times New Roman"/>
          <w:b/>
          <w:sz w:val="24"/>
          <w:szCs w:val="24"/>
        </w:rPr>
        <w:t xml:space="preserve">Задание 3. </w:t>
      </w:r>
      <w:r w:rsidR="006602B7" w:rsidRPr="00F12466">
        <w:rPr>
          <w:rFonts w:cs="Times New Roman"/>
          <w:b/>
          <w:sz w:val="24"/>
          <w:szCs w:val="24"/>
        </w:rPr>
        <w:t>Выберете один из представленных ответов</w:t>
      </w:r>
    </w:p>
    <w:p w:rsidR="00D13BE4" w:rsidRPr="00F12466" w:rsidRDefault="00D13BE4" w:rsidP="00D13BE4">
      <w:pPr>
        <w:pStyle w:val="a4"/>
        <w:rPr>
          <w:rFonts w:cs="Times New Roman"/>
          <w:b/>
          <w:szCs w:val="24"/>
        </w:rPr>
      </w:pPr>
    </w:p>
    <w:p w:rsidR="00D13BE4" w:rsidRPr="00F12466" w:rsidRDefault="006602B7" w:rsidP="00D13BE4">
      <w:pPr>
        <w:pStyle w:val="a4"/>
        <w:rPr>
          <w:rFonts w:cs="Times New Roman"/>
          <w:b/>
          <w:szCs w:val="24"/>
        </w:rPr>
      </w:pPr>
      <w:r w:rsidRPr="00F12466">
        <w:rPr>
          <w:rFonts w:cs="Times New Roman"/>
          <w:b/>
          <w:szCs w:val="24"/>
        </w:rPr>
        <w:t>1. Прокурор участвует в рассмотрении дел судами в случаях:</w:t>
      </w:r>
    </w:p>
    <w:p w:rsidR="006602B7" w:rsidRPr="00F12466" w:rsidRDefault="006602B7" w:rsidP="00D13BE4">
      <w:pPr>
        <w:pStyle w:val="a4"/>
        <w:rPr>
          <w:rFonts w:cs="Times New Roman"/>
          <w:szCs w:val="24"/>
        </w:rPr>
      </w:pPr>
      <w:r w:rsidRPr="00F12466">
        <w:rPr>
          <w:rFonts w:cs="Times New Roman"/>
          <w:szCs w:val="24"/>
        </w:rPr>
        <w:t>А. Предусмотренных приказами и указаниями Генерального прокурора</w:t>
      </w:r>
      <w:r w:rsidR="00D13BE4" w:rsidRPr="00F12466">
        <w:rPr>
          <w:rFonts w:cs="Times New Roman"/>
          <w:szCs w:val="24"/>
        </w:rPr>
        <w:t xml:space="preserve"> </w:t>
      </w:r>
      <w:r w:rsidRPr="00F12466">
        <w:rPr>
          <w:rFonts w:cs="Times New Roman"/>
          <w:szCs w:val="24"/>
        </w:rPr>
        <w:t>Российской Федерации</w:t>
      </w:r>
    </w:p>
    <w:p w:rsidR="006602B7" w:rsidRPr="00F12466" w:rsidRDefault="006602B7" w:rsidP="00D13BE4">
      <w:pPr>
        <w:rPr>
          <w:rFonts w:cs="Times New Roman"/>
          <w:sz w:val="24"/>
          <w:szCs w:val="24"/>
        </w:rPr>
      </w:pPr>
      <w:r w:rsidRPr="00F12466">
        <w:rPr>
          <w:rFonts w:cs="Times New Roman"/>
          <w:sz w:val="24"/>
          <w:szCs w:val="24"/>
        </w:rPr>
        <w:t>Б. Определяемых судом, при рассмотрении конкретных дел</w:t>
      </w:r>
    </w:p>
    <w:p w:rsidR="006602B7" w:rsidRPr="00F12466" w:rsidRDefault="006602B7" w:rsidP="00D13BE4">
      <w:pPr>
        <w:rPr>
          <w:rFonts w:cs="Times New Roman"/>
          <w:b/>
          <w:sz w:val="24"/>
          <w:szCs w:val="24"/>
        </w:rPr>
      </w:pPr>
      <w:r w:rsidRPr="00F12466">
        <w:rPr>
          <w:rFonts w:cs="Times New Roman"/>
          <w:b/>
          <w:sz w:val="24"/>
          <w:szCs w:val="24"/>
        </w:rPr>
        <w:t>В. Предусмотренных процессуальн</w:t>
      </w:r>
      <w:r w:rsidR="00D13BE4" w:rsidRPr="00F12466">
        <w:rPr>
          <w:rFonts w:cs="Times New Roman"/>
          <w:b/>
          <w:sz w:val="24"/>
          <w:szCs w:val="24"/>
        </w:rPr>
        <w:t xml:space="preserve">ым законодательством Российской </w:t>
      </w:r>
      <w:r w:rsidRPr="00F12466">
        <w:rPr>
          <w:rFonts w:cs="Times New Roman"/>
          <w:b/>
          <w:sz w:val="24"/>
          <w:szCs w:val="24"/>
        </w:rPr>
        <w:t>Федерации и другими федеральными законами</w:t>
      </w:r>
    </w:p>
    <w:p w:rsidR="006602B7" w:rsidRPr="00F12466" w:rsidRDefault="006602B7" w:rsidP="00D13BE4">
      <w:pPr>
        <w:rPr>
          <w:rFonts w:cs="Times New Roman"/>
          <w:sz w:val="24"/>
          <w:szCs w:val="24"/>
        </w:rPr>
      </w:pPr>
      <w:r w:rsidRPr="00F12466">
        <w:rPr>
          <w:rFonts w:cs="Times New Roman"/>
          <w:sz w:val="24"/>
          <w:szCs w:val="24"/>
        </w:rPr>
        <w:t>Г. Когда об этом имеется письменное</w:t>
      </w:r>
      <w:r w:rsidR="00D13BE4" w:rsidRPr="00F12466">
        <w:rPr>
          <w:rFonts w:cs="Times New Roman"/>
          <w:sz w:val="24"/>
          <w:szCs w:val="24"/>
        </w:rPr>
        <w:t xml:space="preserve"> обращения участников судебного </w:t>
      </w:r>
      <w:r w:rsidRPr="00F12466">
        <w:rPr>
          <w:rFonts w:cs="Times New Roman"/>
          <w:sz w:val="24"/>
          <w:szCs w:val="24"/>
        </w:rPr>
        <w:t>процесса</w:t>
      </w:r>
    </w:p>
    <w:p w:rsidR="00D13BE4" w:rsidRPr="00F12466" w:rsidRDefault="00D13BE4" w:rsidP="00D13BE4">
      <w:pPr>
        <w:rPr>
          <w:rFonts w:cs="Times New Roman"/>
          <w:sz w:val="24"/>
          <w:szCs w:val="24"/>
        </w:rPr>
      </w:pPr>
    </w:p>
    <w:p w:rsidR="006602B7" w:rsidRPr="00F12466" w:rsidRDefault="006602B7" w:rsidP="00D13BE4">
      <w:pPr>
        <w:pStyle w:val="a4"/>
        <w:rPr>
          <w:rFonts w:cs="Times New Roman"/>
          <w:b/>
          <w:szCs w:val="24"/>
        </w:rPr>
      </w:pPr>
      <w:r w:rsidRPr="00F12466">
        <w:rPr>
          <w:rFonts w:cs="Times New Roman"/>
          <w:b/>
          <w:szCs w:val="24"/>
        </w:rPr>
        <w:t>2. Законодательством не предусмотрено участие прокурора в</w:t>
      </w:r>
      <w:r w:rsidR="00D13BE4" w:rsidRPr="00F12466">
        <w:rPr>
          <w:rFonts w:cs="Times New Roman"/>
          <w:b/>
          <w:szCs w:val="24"/>
        </w:rPr>
        <w:t xml:space="preserve"> </w:t>
      </w:r>
      <w:r w:rsidRPr="00F12466">
        <w:rPr>
          <w:rFonts w:cs="Times New Roman"/>
          <w:b/>
          <w:szCs w:val="24"/>
        </w:rPr>
        <w:t>судопроизводстве по делам:</w:t>
      </w:r>
    </w:p>
    <w:p w:rsidR="006602B7" w:rsidRPr="00F12466" w:rsidRDefault="006602B7" w:rsidP="00D13BE4">
      <w:pPr>
        <w:rPr>
          <w:rFonts w:cs="Times New Roman"/>
          <w:sz w:val="24"/>
          <w:szCs w:val="24"/>
        </w:rPr>
      </w:pPr>
      <w:r w:rsidRPr="00F12466">
        <w:rPr>
          <w:rFonts w:cs="Times New Roman"/>
          <w:sz w:val="24"/>
          <w:szCs w:val="24"/>
        </w:rPr>
        <w:t>А. Уголовным</w:t>
      </w:r>
      <w:r w:rsidR="00DC400F" w:rsidRPr="00F12466">
        <w:rPr>
          <w:rFonts w:cs="Times New Roman"/>
          <w:sz w:val="24"/>
          <w:szCs w:val="24"/>
        </w:rPr>
        <w:t xml:space="preserve"> (согласно ст. 37 и ст. 246 УПК РФ прокурор участвует в судебных заседаниях на стадии досудебного производства, например, по вопросу избрания судом меры пресечения, а также выступает государственным обвинителем при рассмотрении уголовного дела по существу).</w:t>
      </w:r>
    </w:p>
    <w:p w:rsidR="006602B7" w:rsidRPr="00F12466" w:rsidRDefault="006602B7" w:rsidP="00D13BE4">
      <w:pPr>
        <w:rPr>
          <w:rFonts w:cs="Times New Roman"/>
          <w:sz w:val="24"/>
          <w:szCs w:val="24"/>
        </w:rPr>
      </w:pPr>
      <w:r w:rsidRPr="00F12466">
        <w:rPr>
          <w:rFonts w:cs="Times New Roman"/>
          <w:sz w:val="24"/>
          <w:szCs w:val="24"/>
        </w:rPr>
        <w:t>Б. Гражданским</w:t>
      </w:r>
      <w:r w:rsidR="00BA52E5" w:rsidRPr="00F12466">
        <w:rPr>
          <w:rFonts w:cs="Times New Roman"/>
          <w:sz w:val="24"/>
          <w:szCs w:val="24"/>
        </w:rPr>
        <w:t xml:space="preserve"> (ГПК РФ в ст. 45 закрепляет право прокурора на обращение с заявлением в суд по гражданским дела при наличии определенных обстоятельств, а также обязывает прокурора участвовать по некоторым категориям дел с дачей заключения).</w:t>
      </w:r>
    </w:p>
    <w:p w:rsidR="006602B7" w:rsidRPr="00F12466" w:rsidRDefault="006602B7" w:rsidP="00BA52E5">
      <w:pPr>
        <w:rPr>
          <w:rFonts w:cs="Times New Roman"/>
          <w:sz w:val="24"/>
          <w:szCs w:val="24"/>
        </w:rPr>
      </w:pPr>
      <w:r w:rsidRPr="00F12466">
        <w:rPr>
          <w:rFonts w:cs="Times New Roman"/>
          <w:sz w:val="24"/>
          <w:szCs w:val="24"/>
        </w:rPr>
        <w:t>В. Об административных правонарушениях</w:t>
      </w:r>
      <w:r w:rsidR="00AF5C73" w:rsidRPr="00F12466">
        <w:rPr>
          <w:rFonts w:cs="Times New Roman"/>
          <w:sz w:val="24"/>
          <w:szCs w:val="24"/>
        </w:rPr>
        <w:t xml:space="preserve"> (п. 2 ч. 1 ст. 25.1 КоАП РФ предусматривает право прокурора на участие </w:t>
      </w:r>
      <w:r w:rsidR="00AF5C73" w:rsidRPr="00F12466">
        <w:rPr>
          <w:rFonts w:cs="Times New Roman"/>
          <w:sz w:val="24"/>
          <w:szCs w:val="24"/>
        </w:rPr>
        <w:t xml:space="preserve">в рассмотрении </w:t>
      </w:r>
      <w:r w:rsidR="00BA52E5" w:rsidRPr="00F12466">
        <w:rPr>
          <w:rFonts w:cs="Times New Roman"/>
          <w:sz w:val="24"/>
          <w:szCs w:val="24"/>
        </w:rPr>
        <w:t xml:space="preserve">судом </w:t>
      </w:r>
      <w:r w:rsidR="00AF5C73" w:rsidRPr="00F12466">
        <w:rPr>
          <w:rFonts w:cs="Times New Roman"/>
          <w:sz w:val="24"/>
          <w:szCs w:val="24"/>
        </w:rPr>
        <w:t>дела об административном правонарушении</w:t>
      </w:r>
      <w:r w:rsidR="00BA52E5" w:rsidRPr="00F12466">
        <w:rPr>
          <w:rFonts w:cs="Times New Roman"/>
          <w:sz w:val="24"/>
          <w:szCs w:val="24"/>
        </w:rPr>
        <w:t>).</w:t>
      </w:r>
    </w:p>
    <w:p w:rsidR="006602B7" w:rsidRPr="00F12466" w:rsidRDefault="006602B7" w:rsidP="00D13BE4">
      <w:pPr>
        <w:rPr>
          <w:rFonts w:cs="Times New Roman"/>
          <w:sz w:val="24"/>
          <w:szCs w:val="24"/>
        </w:rPr>
      </w:pPr>
      <w:r w:rsidRPr="00F12466">
        <w:rPr>
          <w:rFonts w:cs="Times New Roman"/>
          <w:sz w:val="24"/>
          <w:szCs w:val="24"/>
        </w:rPr>
        <w:t>Г. Арбитражным</w:t>
      </w:r>
      <w:r w:rsidR="00DC400F" w:rsidRPr="00F12466">
        <w:rPr>
          <w:rFonts w:cs="Times New Roman"/>
          <w:sz w:val="24"/>
          <w:szCs w:val="24"/>
        </w:rPr>
        <w:t xml:space="preserve"> (ст. 52 АПК РФ даёт прокурору право подавать в суд заявления по вопросам, отнесенным к его полномочиям, а также вступать в</w:t>
      </w:r>
      <w:r w:rsidR="00EC5A05" w:rsidRPr="00F12466">
        <w:rPr>
          <w:rFonts w:cs="Times New Roman"/>
          <w:sz w:val="24"/>
          <w:szCs w:val="24"/>
        </w:rPr>
        <w:t xml:space="preserve"> дело в целях обеспечения </w:t>
      </w:r>
      <w:r w:rsidR="00DC400F" w:rsidRPr="00F12466">
        <w:rPr>
          <w:rFonts w:cs="Times New Roman"/>
          <w:sz w:val="24"/>
          <w:szCs w:val="24"/>
        </w:rPr>
        <w:t>законности.</w:t>
      </w:r>
    </w:p>
    <w:p w:rsidR="00EC5A05" w:rsidRPr="00F12466" w:rsidRDefault="00EC5A05" w:rsidP="00D13BE4">
      <w:pPr>
        <w:rPr>
          <w:rFonts w:cs="Times New Roman"/>
          <w:sz w:val="24"/>
          <w:szCs w:val="24"/>
        </w:rPr>
      </w:pPr>
      <w:r w:rsidRPr="00F12466">
        <w:rPr>
          <w:rFonts w:cs="Times New Roman"/>
          <w:sz w:val="24"/>
          <w:szCs w:val="24"/>
        </w:rPr>
        <w:t>Здесь нет правильного ответа, поскольку во всех указанных выше видах судопроизводства прокурор вправе участвовать.</w:t>
      </w:r>
    </w:p>
    <w:p w:rsidR="00D13BE4" w:rsidRPr="00F12466" w:rsidRDefault="00D13BE4" w:rsidP="00D13BE4">
      <w:pPr>
        <w:rPr>
          <w:rFonts w:cs="Times New Roman"/>
          <w:sz w:val="24"/>
          <w:szCs w:val="24"/>
        </w:rPr>
      </w:pPr>
    </w:p>
    <w:p w:rsidR="006602B7" w:rsidRPr="00F12466" w:rsidRDefault="006602B7" w:rsidP="00D13BE4">
      <w:pPr>
        <w:pStyle w:val="a4"/>
        <w:rPr>
          <w:rFonts w:cs="Times New Roman"/>
          <w:b/>
          <w:szCs w:val="24"/>
        </w:rPr>
      </w:pPr>
      <w:r w:rsidRPr="00F12466">
        <w:rPr>
          <w:rFonts w:cs="Times New Roman"/>
          <w:b/>
          <w:szCs w:val="24"/>
        </w:rPr>
        <w:t>3. Прокурор вправе обратиться в суд с заявлением или вступить в</w:t>
      </w:r>
      <w:r w:rsidR="00D13BE4" w:rsidRPr="00F12466">
        <w:rPr>
          <w:rFonts w:cs="Times New Roman"/>
          <w:b/>
          <w:szCs w:val="24"/>
        </w:rPr>
        <w:t xml:space="preserve"> </w:t>
      </w:r>
      <w:r w:rsidRPr="00F12466">
        <w:rPr>
          <w:rFonts w:cs="Times New Roman"/>
          <w:b/>
          <w:szCs w:val="24"/>
        </w:rPr>
        <w:t>дело в любой стадии процесса:</w:t>
      </w:r>
    </w:p>
    <w:p w:rsidR="006602B7" w:rsidRPr="00F12466" w:rsidRDefault="006602B7" w:rsidP="00D13BE4">
      <w:pPr>
        <w:rPr>
          <w:rFonts w:cs="Times New Roman"/>
          <w:sz w:val="24"/>
          <w:szCs w:val="24"/>
        </w:rPr>
      </w:pPr>
      <w:r w:rsidRPr="00F12466">
        <w:rPr>
          <w:rFonts w:cs="Times New Roman"/>
          <w:sz w:val="24"/>
          <w:szCs w:val="24"/>
        </w:rPr>
        <w:t>А. По личной инициативе</w:t>
      </w:r>
    </w:p>
    <w:p w:rsidR="006602B7" w:rsidRPr="00F12466" w:rsidRDefault="006602B7" w:rsidP="00D13BE4">
      <w:pPr>
        <w:rPr>
          <w:rFonts w:cs="Times New Roman"/>
          <w:sz w:val="24"/>
          <w:szCs w:val="24"/>
        </w:rPr>
      </w:pPr>
      <w:r w:rsidRPr="00F12466">
        <w:rPr>
          <w:rFonts w:cs="Times New Roman"/>
          <w:sz w:val="24"/>
          <w:szCs w:val="24"/>
        </w:rPr>
        <w:t>Б. По поручению вышестоящего прокурора</w:t>
      </w:r>
    </w:p>
    <w:p w:rsidR="006602B7" w:rsidRPr="00F12466" w:rsidRDefault="006602B7" w:rsidP="00D13BE4">
      <w:pPr>
        <w:rPr>
          <w:rFonts w:cs="Times New Roman"/>
          <w:sz w:val="24"/>
          <w:szCs w:val="24"/>
        </w:rPr>
      </w:pPr>
      <w:r w:rsidRPr="00F12466">
        <w:rPr>
          <w:rFonts w:cs="Times New Roman"/>
          <w:sz w:val="24"/>
          <w:szCs w:val="24"/>
        </w:rPr>
        <w:t>В. Если этого требует защита пр</w:t>
      </w:r>
      <w:r w:rsidR="00D13BE4" w:rsidRPr="00F12466">
        <w:rPr>
          <w:rFonts w:cs="Times New Roman"/>
          <w:sz w:val="24"/>
          <w:szCs w:val="24"/>
        </w:rPr>
        <w:t xml:space="preserve">ав граждан и охраняемых законом </w:t>
      </w:r>
      <w:r w:rsidRPr="00F12466">
        <w:rPr>
          <w:rFonts w:cs="Times New Roman"/>
          <w:sz w:val="24"/>
          <w:szCs w:val="24"/>
        </w:rPr>
        <w:t>интересов общества или государства</w:t>
      </w:r>
    </w:p>
    <w:p w:rsidR="006602B7" w:rsidRPr="00F12466" w:rsidRDefault="006602B7" w:rsidP="00D13BE4">
      <w:pPr>
        <w:rPr>
          <w:rFonts w:cs="Times New Roman"/>
          <w:sz w:val="24"/>
          <w:szCs w:val="24"/>
        </w:rPr>
      </w:pPr>
      <w:r w:rsidRPr="00F12466">
        <w:rPr>
          <w:rFonts w:cs="Times New Roman"/>
          <w:b/>
          <w:sz w:val="24"/>
          <w:szCs w:val="24"/>
        </w:rPr>
        <w:t>Г. Только по некоторым категориям дел</w:t>
      </w:r>
      <w:r w:rsidR="00EC5A05" w:rsidRPr="00F12466">
        <w:rPr>
          <w:rFonts w:cs="Times New Roman"/>
          <w:b/>
          <w:sz w:val="24"/>
          <w:szCs w:val="24"/>
        </w:rPr>
        <w:t xml:space="preserve"> </w:t>
      </w:r>
      <w:r w:rsidR="00EC5A05" w:rsidRPr="00F12466">
        <w:rPr>
          <w:rFonts w:cs="Times New Roman"/>
          <w:sz w:val="24"/>
          <w:szCs w:val="24"/>
        </w:rPr>
        <w:t>(категория таких дел, например, определена ч. 1 и ч. 5 ст. 52 АПК РФ).</w:t>
      </w:r>
    </w:p>
    <w:p w:rsidR="00D13BE4" w:rsidRPr="00F12466" w:rsidRDefault="00D13BE4" w:rsidP="00D13BE4">
      <w:pPr>
        <w:rPr>
          <w:rFonts w:cs="Times New Roman"/>
          <w:sz w:val="24"/>
          <w:szCs w:val="24"/>
        </w:rPr>
      </w:pPr>
    </w:p>
    <w:p w:rsidR="006602B7" w:rsidRPr="00F12466" w:rsidRDefault="006602B7" w:rsidP="00D13BE4">
      <w:pPr>
        <w:pStyle w:val="a4"/>
        <w:rPr>
          <w:rFonts w:cs="Times New Roman"/>
          <w:b/>
          <w:szCs w:val="24"/>
        </w:rPr>
      </w:pPr>
      <w:r w:rsidRPr="00F12466">
        <w:rPr>
          <w:rFonts w:cs="Times New Roman"/>
          <w:b/>
          <w:szCs w:val="24"/>
        </w:rPr>
        <w:t xml:space="preserve">4. Прокурор не предъявляет иск </w:t>
      </w:r>
      <w:r w:rsidR="00D13BE4" w:rsidRPr="00F12466">
        <w:rPr>
          <w:rFonts w:cs="Times New Roman"/>
          <w:b/>
          <w:szCs w:val="24"/>
        </w:rPr>
        <w:t xml:space="preserve">в суд общей юрисдикции в защиту </w:t>
      </w:r>
      <w:r w:rsidRPr="00F12466">
        <w:rPr>
          <w:rFonts w:cs="Times New Roman"/>
          <w:b/>
          <w:szCs w:val="24"/>
        </w:rPr>
        <w:t>нарушенных прав и свобод в случаях, когда нарушены:</w:t>
      </w:r>
    </w:p>
    <w:p w:rsidR="006602B7" w:rsidRPr="00F12466" w:rsidRDefault="006602B7" w:rsidP="00EC5A05">
      <w:pPr>
        <w:rPr>
          <w:rFonts w:cs="Times New Roman"/>
          <w:sz w:val="24"/>
          <w:szCs w:val="24"/>
        </w:rPr>
      </w:pPr>
      <w:r w:rsidRPr="00F12466">
        <w:rPr>
          <w:rFonts w:cs="Times New Roman"/>
          <w:sz w:val="24"/>
          <w:szCs w:val="24"/>
        </w:rPr>
        <w:lastRenderedPageBreak/>
        <w:t>A. Права и свободы гражданина, к</w:t>
      </w:r>
      <w:r w:rsidR="00EC5A05" w:rsidRPr="00F12466">
        <w:rPr>
          <w:rFonts w:cs="Times New Roman"/>
          <w:sz w:val="24"/>
          <w:szCs w:val="24"/>
        </w:rPr>
        <w:t xml:space="preserve">оторый по уважительным причинам </w:t>
      </w:r>
      <w:r w:rsidRPr="00F12466">
        <w:rPr>
          <w:rFonts w:cs="Times New Roman"/>
          <w:sz w:val="24"/>
          <w:szCs w:val="24"/>
        </w:rPr>
        <w:t>не может сам обратиться в суд</w:t>
      </w:r>
      <w:r w:rsidR="001F5379" w:rsidRPr="00F12466">
        <w:rPr>
          <w:rFonts w:cs="Times New Roman"/>
          <w:sz w:val="24"/>
          <w:szCs w:val="24"/>
        </w:rPr>
        <w:t xml:space="preserve"> </w:t>
      </w:r>
      <w:r w:rsidR="001F5379" w:rsidRPr="00F12466">
        <w:rPr>
          <w:rFonts w:cs="Times New Roman"/>
          <w:sz w:val="24"/>
          <w:szCs w:val="24"/>
        </w:rPr>
        <w:t>(ч. 1 ст. 45 ГПК РФ допускает это).</w:t>
      </w:r>
    </w:p>
    <w:p w:rsidR="006602B7" w:rsidRPr="00F12466" w:rsidRDefault="006602B7" w:rsidP="00D13BE4">
      <w:pPr>
        <w:rPr>
          <w:rFonts w:cs="Times New Roman"/>
          <w:sz w:val="24"/>
          <w:szCs w:val="24"/>
        </w:rPr>
      </w:pPr>
      <w:r w:rsidRPr="00F12466">
        <w:rPr>
          <w:rFonts w:cs="Times New Roman"/>
          <w:sz w:val="24"/>
          <w:szCs w:val="24"/>
        </w:rPr>
        <w:t>Б. Интересы неопределенного круга лиц</w:t>
      </w:r>
      <w:r w:rsidR="001F5379" w:rsidRPr="00F12466">
        <w:rPr>
          <w:rFonts w:cs="Times New Roman"/>
          <w:sz w:val="24"/>
          <w:szCs w:val="24"/>
        </w:rPr>
        <w:t xml:space="preserve"> </w:t>
      </w:r>
      <w:r w:rsidR="001F5379" w:rsidRPr="00F12466">
        <w:rPr>
          <w:rFonts w:cs="Times New Roman"/>
          <w:sz w:val="24"/>
          <w:szCs w:val="24"/>
        </w:rPr>
        <w:t>(ч. 1 ст. 45 ГПК РФ допускает это).</w:t>
      </w:r>
    </w:p>
    <w:p w:rsidR="006602B7" w:rsidRPr="00F12466" w:rsidRDefault="006602B7" w:rsidP="00D13BE4">
      <w:pPr>
        <w:rPr>
          <w:rFonts w:cs="Times New Roman"/>
          <w:b/>
          <w:sz w:val="24"/>
          <w:szCs w:val="24"/>
        </w:rPr>
      </w:pPr>
      <w:r w:rsidRPr="00F12466">
        <w:rPr>
          <w:rFonts w:cs="Times New Roman"/>
          <w:b/>
          <w:sz w:val="24"/>
          <w:szCs w:val="24"/>
        </w:rPr>
        <w:t>B. Коммерческие интересы частных предпринимателей</w:t>
      </w:r>
    </w:p>
    <w:p w:rsidR="006602B7" w:rsidRPr="00F12466" w:rsidRDefault="006602B7" w:rsidP="00D13BE4">
      <w:pPr>
        <w:rPr>
          <w:rFonts w:cs="Times New Roman"/>
          <w:sz w:val="24"/>
          <w:szCs w:val="24"/>
        </w:rPr>
      </w:pPr>
      <w:r w:rsidRPr="00F12466">
        <w:rPr>
          <w:rFonts w:cs="Times New Roman"/>
          <w:sz w:val="24"/>
          <w:szCs w:val="24"/>
        </w:rPr>
        <w:t>Г. Интересы муниципального образования</w:t>
      </w:r>
      <w:r w:rsidR="001F5379" w:rsidRPr="00F12466">
        <w:rPr>
          <w:rFonts w:cs="Times New Roman"/>
          <w:sz w:val="24"/>
          <w:szCs w:val="24"/>
        </w:rPr>
        <w:t xml:space="preserve"> (ч. 1 ст. 45 ГПК РФ допускает это).</w:t>
      </w:r>
    </w:p>
    <w:p w:rsidR="00D13BE4" w:rsidRPr="00F12466" w:rsidRDefault="00D13BE4" w:rsidP="00D13BE4">
      <w:pPr>
        <w:rPr>
          <w:rFonts w:cs="Times New Roman"/>
          <w:sz w:val="24"/>
          <w:szCs w:val="24"/>
        </w:rPr>
      </w:pPr>
    </w:p>
    <w:p w:rsidR="006602B7" w:rsidRPr="00F12466" w:rsidRDefault="006602B7" w:rsidP="00D13BE4">
      <w:pPr>
        <w:pStyle w:val="a4"/>
        <w:rPr>
          <w:rFonts w:cs="Times New Roman"/>
          <w:b/>
          <w:szCs w:val="24"/>
        </w:rPr>
      </w:pPr>
      <w:r w:rsidRPr="00F12466">
        <w:rPr>
          <w:rFonts w:cs="Times New Roman"/>
          <w:b/>
          <w:szCs w:val="24"/>
        </w:rPr>
        <w:t>5. Прокурор вступает в гражданск</w:t>
      </w:r>
      <w:r w:rsidR="00D13BE4" w:rsidRPr="00F12466">
        <w:rPr>
          <w:rFonts w:cs="Times New Roman"/>
          <w:b/>
          <w:szCs w:val="24"/>
        </w:rPr>
        <w:t xml:space="preserve">ий процесс и дает заключение по </w:t>
      </w:r>
      <w:r w:rsidRPr="00F12466">
        <w:rPr>
          <w:rFonts w:cs="Times New Roman"/>
          <w:b/>
          <w:szCs w:val="24"/>
        </w:rPr>
        <w:t>делам:</w:t>
      </w:r>
    </w:p>
    <w:p w:rsidR="006602B7" w:rsidRPr="00F12466" w:rsidRDefault="006602B7" w:rsidP="00D13BE4">
      <w:pPr>
        <w:rPr>
          <w:rFonts w:cs="Times New Roman"/>
          <w:sz w:val="24"/>
          <w:szCs w:val="24"/>
        </w:rPr>
      </w:pPr>
      <w:r w:rsidRPr="00F12466">
        <w:rPr>
          <w:rFonts w:cs="Times New Roman"/>
          <w:sz w:val="24"/>
          <w:szCs w:val="24"/>
        </w:rPr>
        <w:t>А. Об установлении фактов, имеющих юридическое значение</w:t>
      </w:r>
    </w:p>
    <w:p w:rsidR="006602B7" w:rsidRPr="00F12466" w:rsidRDefault="006602B7" w:rsidP="00D13BE4">
      <w:pPr>
        <w:rPr>
          <w:rFonts w:cs="Times New Roman"/>
          <w:sz w:val="24"/>
          <w:szCs w:val="24"/>
        </w:rPr>
      </w:pPr>
      <w:r w:rsidRPr="00F12466">
        <w:rPr>
          <w:rFonts w:cs="Times New Roman"/>
          <w:sz w:val="24"/>
          <w:szCs w:val="24"/>
        </w:rPr>
        <w:t>Б. Об установлении отцовства</w:t>
      </w:r>
    </w:p>
    <w:p w:rsidR="006602B7" w:rsidRPr="00F12466" w:rsidRDefault="006602B7" w:rsidP="00D13BE4">
      <w:pPr>
        <w:rPr>
          <w:rFonts w:cs="Times New Roman"/>
          <w:sz w:val="24"/>
          <w:szCs w:val="24"/>
        </w:rPr>
      </w:pPr>
      <w:r w:rsidRPr="00F12466">
        <w:rPr>
          <w:rFonts w:cs="Times New Roman"/>
          <w:sz w:val="24"/>
          <w:szCs w:val="24"/>
        </w:rPr>
        <w:t>В. О разводе</w:t>
      </w:r>
    </w:p>
    <w:p w:rsidR="006602B7" w:rsidRPr="00F12466" w:rsidRDefault="006602B7" w:rsidP="00D13BE4">
      <w:pPr>
        <w:rPr>
          <w:rFonts w:cs="Times New Roman"/>
          <w:b/>
          <w:sz w:val="24"/>
          <w:szCs w:val="24"/>
        </w:rPr>
      </w:pPr>
      <w:r w:rsidRPr="00F12466">
        <w:rPr>
          <w:rFonts w:cs="Times New Roman"/>
          <w:b/>
          <w:sz w:val="24"/>
          <w:szCs w:val="24"/>
        </w:rPr>
        <w:t>Г. О выселении</w:t>
      </w:r>
      <w:r w:rsidR="00EC5A05" w:rsidRPr="00F12466">
        <w:rPr>
          <w:rFonts w:cs="Times New Roman"/>
          <w:b/>
          <w:sz w:val="24"/>
          <w:szCs w:val="24"/>
        </w:rPr>
        <w:t xml:space="preserve"> (ч. 3 ст. 45 ГПК РФ).</w:t>
      </w:r>
    </w:p>
    <w:p w:rsidR="006602B7" w:rsidRPr="00F12466" w:rsidRDefault="006602B7" w:rsidP="006602B7">
      <w:pPr>
        <w:rPr>
          <w:rFonts w:cs="Times New Roman"/>
          <w:sz w:val="24"/>
          <w:szCs w:val="24"/>
        </w:rPr>
      </w:pPr>
    </w:p>
    <w:p w:rsidR="006602B7" w:rsidRPr="00F12466" w:rsidRDefault="006602B7" w:rsidP="00F12466">
      <w:pPr>
        <w:spacing w:line="276" w:lineRule="auto"/>
        <w:ind w:firstLine="0"/>
        <w:jc w:val="center"/>
        <w:rPr>
          <w:rFonts w:cs="Times New Roman"/>
          <w:b/>
          <w:sz w:val="24"/>
          <w:szCs w:val="24"/>
        </w:rPr>
      </w:pPr>
      <w:r w:rsidRPr="00F12466">
        <w:rPr>
          <w:rFonts w:cs="Times New Roman"/>
          <w:b/>
          <w:sz w:val="24"/>
          <w:szCs w:val="24"/>
        </w:rPr>
        <w:t>Список используемых источников:</w:t>
      </w:r>
    </w:p>
    <w:p w:rsidR="00887379" w:rsidRPr="00F12466" w:rsidRDefault="00887379" w:rsidP="00F12466">
      <w:pPr>
        <w:spacing w:line="276" w:lineRule="auto"/>
        <w:rPr>
          <w:rFonts w:cs="Times New Roman"/>
          <w:sz w:val="24"/>
          <w:szCs w:val="24"/>
        </w:rPr>
      </w:pPr>
      <w:r w:rsidRPr="00F12466">
        <w:rPr>
          <w:rFonts w:cs="Times New Roman"/>
          <w:sz w:val="24"/>
          <w:szCs w:val="24"/>
        </w:rPr>
        <w:t>1.</w:t>
      </w:r>
      <w:r w:rsidRPr="00F12466">
        <w:rPr>
          <w:rFonts w:cs="Times New Roman"/>
          <w:sz w:val="24"/>
          <w:szCs w:val="24"/>
        </w:rPr>
        <w:t xml:space="preserve"> Гражданский процессуальный кодекс Российской Федерации от 14.11.2002 №138-ФЗ</w:t>
      </w:r>
      <w:r w:rsidRPr="00F12466">
        <w:rPr>
          <w:rFonts w:cs="Times New Roman"/>
          <w:sz w:val="24"/>
          <w:szCs w:val="24"/>
        </w:rPr>
        <w:t xml:space="preserve"> // Доступ из СПС «</w:t>
      </w:r>
      <w:proofErr w:type="spellStart"/>
      <w:r w:rsidRPr="00F12466">
        <w:rPr>
          <w:rFonts w:cs="Times New Roman"/>
          <w:sz w:val="24"/>
          <w:szCs w:val="24"/>
        </w:rPr>
        <w:t>КонсультантПлюс</w:t>
      </w:r>
      <w:proofErr w:type="spellEnd"/>
      <w:r w:rsidRPr="00F12466">
        <w:rPr>
          <w:rFonts w:cs="Times New Roman"/>
          <w:sz w:val="24"/>
          <w:szCs w:val="24"/>
        </w:rPr>
        <w:t>»;</w:t>
      </w:r>
    </w:p>
    <w:p w:rsidR="00887379" w:rsidRPr="00F12466" w:rsidRDefault="00887379" w:rsidP="00F12466">
      <w:pPr>
        <w:spacing w:line="276" w:lineRule="auto"/>
        <w:rPr>
          <w:rFonts w:cs="Times New Roman"/>
          <w:sz w:val="24"/>
          <w:szCs w:val="24"/>
        </w:rPr>
      </w:pPr>
      <w:r w:rsidRPr="00F12466">
        <w:rPr>
          <w:rFonts w:cs="Times New Roman"/>
          <w:sz w:val="24"/>
          <w:szCs w:val="24"/>
        </w:rPr>
        <w:t xml:space="preserve">2. </w:t>
      </w:r>
      <w:r w:rsidRPr="00F12466">
        <w:rPr>
          <w:rFonts w:cs="Times New Roman"/>
          <w:sz w:val="24"/>
          <w:szCs w:val="24"/>
        </w:rPr>
        <w:t>Федеральный закон от 17.01.1992 №2202-1 «О прокуратуре Российской Федерации»</w:t>
      </w:r>
      <w:r w:rsidRPr="00F12466">
        <w:rPr>
          <w:rFonts w:cs="Times New Roman"/>
          <w:sz w:val="24"/>
          <w:szCs w:val="24"/>
        </w:rPr>
        <w:t xml:space="preserve"> </w:t>
      </w:r>
      <w:r w:rsidRPr="00F12466">
        <w:rPr>
          <w:rFonts w:cs="Times New Roman"/>
          <w:sz w:val="24"/>
          <w:szCs w:val="24"/>
        </w:rPr>
        <w:t>// Доступ из СПС «</w:t>
      </w:r>
      <w:proofErr w:type="spellStart"/>
      <w:r w:rsidRPr="00F12466">
        <w:rPr>
          <w:rFonts w:cs="Times New Roman"/>
          <w:sz w:val="24"/>
          <w:szCs w:val="24"/>
        </w:rPr>
        <w:t>КонсультантПлюс</w:t>
      </w:r>
      <w:proofErr w:type="spellEnd"/>
      <w:r w:rsidRPr="00F12466">
        <w:rPr>
          <w:rFonts w:cs="Times New Roman"/>
          <w:sz w:val="24"/>
          <w:szCs w:val="24"/>
        </w:rPr>
        <w:t>»</w:t>
      </w:r>
      <w:r w:rsidRPr="00F12466">
        <w:rPr>
          <w:rFonts w:cs="Times New Roman"/>
          <w:sz w:val="24"/>
          <w:szCs w:val="24"/>
        </w:rPr>
        <w:t>;</w:t>
      </w:r>
    </w:p>
    <w:p w:rsidR="00887379" w:rsidRPr="00F12466" w:rsidRDefault="00887379" w:rsidP="00F12466">
      <w:pPr>
        <w:spacing w:line="276" w:lineRule="auto"/>
        <w:rPr>
          <w:rFonts w:cs="Times New Roman"/>
          <w:sz w:val="24"/>
          <w:szCs w:val="24"/>
        </w:rPr>
      </w:pPr>
      <w:r w:rsidRPr="00F12466">
        <w:rPr>
          <w:rFonts w:cs="Times New Roman"/>
          <w:sz w:val="24"/>
          <w:szCs w:val="24"/>
        </w:rPr>
        <w:t xml:space="preserve">3. </w:t>
      </w:r>
      <w:r w:rsidRPr="00F12466">
        <w:rPr>
          <w:rFonts w:cs="Times New Roman"/>
          <w:sz w:val="24"/>
          <w:szCs w:val="24"/>
        </w:rPr>
        <w:t>Приказ Генпрокуратуры России от 11.01.2021 №2 «Об обеспечении участия прокуроров в гражданском и административном судопроизводстве</w:t>
      </w:r>
      <w:r w:rsidRPr="00F12466">
        <w:rPr>
          <w:rFonts w:cs="Times New Roman"/>
          <w:sz w:val="24"/>
          <w:szCs w:val="24"/>
        </w:rPr>
        <w:t xml:space="preserve">» // </w:t>
      </w:r>
      <w:r w:rsidRPr="00F12466">
        <w:rPr>
          <w:rFonts w:cs="Times New Roman"/>
          <w:sz w:val="24"/>
          <w:szCs w:val="24"/>
        </w:rPr>
        <w:t>Доступ из СПС «КонсультантПлюс»</w:t>
      </w:r>
      <w:r w:rsidRPr="00F12466">
        <w:rPr>
          <w:rFonts w:cs="Times New Roman"/>
          <w:sz w:val="24"/>
          <w:szCs w:val="24"/>
        </w:rPr>
        <w:t>;</w:t>
      </w:r>
    </w:p>
    <w:p w:rsidR="00F12466" w:rsidRPr="00F12466" w:rsidRDefault="00887379" w:rsidP="00F12466">
      <w:pPr>
        <w:spacing w:line="276" w:lineRule="auto"/>
        <w:rPr>
          <w:rFonts w:cs="Times New Roman"/>
          <w:sz w:val="24"/>
          <w:szCs w:val="24"/>
        </w:rPr>
      </w:pPr>
      <w:r w:rsidRPr="00F12466">
        <w:rPr>
          <w:rFonts w:cs="Times New Roman"/>
          <w:sz w:val="24"/>
          <w:szCs w:val="24"/>
        </w:rPr>
        <w:t xml:space="preserve">4. </w:t>
      </w:r>
      <w:r w:rsidRPr="00F12466">
        <w:rPr>
          <w:rFonts w:cs="Times New Roman"/>
          <w:bCs/>
          <w:sz w:val="24"/>
          <w:szCs w:val="24"/>
        </w:rPr>
        <w:t>Арбитражный процессуальный кодекс Российской Федерации от 24.07.2002 №95-ФЗ</w:t>
      </w:r>
      <w:r w:rsidRPr="00F12466">
        <w:rPr>
          <w:rFonts w:cs="Times New Roman"/>
          <w:bCs/>
          <w:sz w:val="24"/>
          <w:szCs w:val="24"/>
        </w:rPr>
        <w:t xml:space="preserve"> </w:t>
      </w:r>
      <w:r w:rsidRPr="00F12466">
        <w:rPr>
          <w:rFonts w:cs="Times New Roman"/>
          <w:sz w:val="24"/>
          <w:szCs w:val="24"/>
        </w:rPr>
        <w:t>// Доступ из СПС «КонсультантПлюс»;</w:t>
      </w:r>
    </w:p>
    <w:p w:rsidR="00F12466" w:rsidRPr="00F12466" w:rsidRDefault="00F12466" w:rsidP="00F12466">
      <w:pPr>
        <w:spacing w:line="276" w:lineRule="auto"/>
        <w:rPr>
          <w:rFonts w:cs="Times New Roman"/>
          <w:sz w:val="24"/>
          <w:szCs w:val="24"/>
        </w:rPr>
      </w:pPr>
      <w:r w:rsidRPr="00F12466">
        <w:rPr>
          <w:rFonts w:cs="Times New Roman"/>
          <w:sz w:val="24"/>
          <w:szCs w:val="24"/>
        </w:rPr>
        <w:t xml:space="preserve">5. </w:t>
      </w:r>
      <w:r w:rsidRPr="00F12466">
        <w:rPr>
          <w:rFonts w:cs="Times New Roman"/>
          <w:sz w:val="24"/>
          <w:szCs w:val="24"/>
        </w:rPr>
        <w:t xml:space="preserve">Трудовой кодекс Российской Федерации" от 30.12.2001 </w:t>
      </w:r>
      <w:r w:rsidRPr="00F12466">
        <w:rPr>
          <w:rFonts w:cs="Times New Roman"/>
          <w:sz w:val="24"/>
          <w:szCs w:val="24"/>
        </w:rPr>
        <w:t>№</w:t>
      </w:r>
      <w:r w:rsidRPr="00F12466">
        <w:rPr>
          <w:rFonts w:cs="Times New Roman"/>
          <w:sz w:val="24"/>
          <w:szCs w:val="24"/>
        </w:rPr>
        <w:t>197-ФЗ</w:t>
      </w:r>
      <w:r w:rsidRPr="00F12466">
        <w:rPr>
          <w:rFonts w:cs="Times New Roman"/>
          <w:sz w:val="24"/>
          <w:szCs w:val="24"/>
        </w:rPr>
        <w:t xml:space="preserve"> </w:t>
      </w:r>
      <w:r w:rsidRPr="00F12466">
        <w:rPr>
          <w:rFonts w:cs="Times New Roman"/>
          <w:sz w:val="24"/>
          <w:szCs w:val="24"/>
        </w:rPr>
        <w:t>// Доступ из СПС «</w:t>
      </w:r>
      <w:proofErr w:type="spellStart"/>
      <w:r w:rsidRPr="00F12466">
        <w:rPr>
          <w:rFonts w:cs="Times New Roman"/>
          <w:sz w:val="24"/>
          <w:szCs w:val="24"/>
        </w:rPr>
        <w:t>КонсультантПлюс</w:t>
      </w:r>
      <w:proofErr w:type="spellEnd"/>
      <w:r w:rsidRPr="00F12466">
        <w:rPr>
          <w:rFonts w:cs="Times New Roman"/>
          <w:sz w:val="24"/>
          <w:szCs w:val="24"/>
        </w:rPr>
        <w:t>»;</w:t>
      </w:r>
    </w:p>
    <w:p w:rsidR="006602B7" w:rsidRPr="00F12466" w:rsidRDefault="00F12466" w:rsidP="00F12466">
      <w:pPr>
        <w:spacing w:line="276" w:lineRule="auto"/>
        <w:rPr>
          <w:rFonts w:cs="Times New Roman"/>
          <w:sz w:val="24"/>
          <w:szCs w:val="24"/>
        </w:rPr>
      </w:pPr>
      <w:r w:rsidRPr="00F12466">
        <w:rPr>
          <w:rFonts w:cs="Times New Roman"/>
          <w:sz w:val="24"/>
          <w:szCs w:val="24"/>
        </w:rPr>
        <w:t xml:space="preserve">6. </w:t>
      </w:r>
      <w:r w:rsidR="006602B7" w:rsidRPr="00F12466">
        <w:rPr>
          <w:rFonts w:cs="Times New Roman"/>
          <w:sz w:val="24"/>
          <w:szCs w:val="24"/>
        </w:rPr>
        <w:t>Прокурорский надзор. Электронны</w:t>
      </w:r>
      <w:r w:rsidR="001F5379" w:rsidRPr="00F12466">
        <w:rPr>
          <w:rFonts w:cs="Times New Roman"/>
          <w:sz w:val="24"/>
          <w:szCs w:val="24"/>
        </w:rPr>
        <w:t xml:space="preserve">й учебник для студентов высшего </w:t>
      </w:r>
      <w:r w:rsidR="006602B7" w:rsidRPr="00F12466">
        <w:rPr>
          <w:rFonts w:cs="Times New Roman"/>
          <w:sz w:val="24"/>
          <w:szCs w:val="24"/>
        </w:rPr>
        <w:t>профессионального образования МВД России, обучающихся по</w:t>
      </w:r>
      <w:r w:rsidR="001F5379" w:rsidRPr="00F12466">
        <w:rPr>
          <w:rFonts w:cs="Times New Roman"/>
          <w:sz w:val="24"/>
          <w:szCs w:val="24"/>
        </w:rPr>
        <w:t xml:space="preserve"> </w:t>
      </w:r>
      <w:r w:rsidR="006602B7" w:rsidRPr="00F12466">
        <w:rPr>
          <w:rFonts w:cs="Times New Roman"/>
          <w:sz w:val="24"/>
          <w:szCs w:val="24"/>
        </w:rPr>
        <w:t xml:space="preserve">специальности «Юриспруденция». Гриф </w:t>
      </w:r>
      <w:proofErr w:type="spellStart"/>
      <w:r w:rsidR="006602B7" w:rsidRPr="00F12466">
        <w:rPr>
          <w:rFonts w:cs="Times New Roman"/>
          <w:sz w:val="24"/>
          <w:szCs w:val="24"/>
        </w:rPr>
        <w:t>Минобрнауки</w:t>
      </w:r>
      <w:proofErr w:type="spellEnd"/>
      <w:r w:rsidR="006602B7" w:rsidRPr="00F12466">
        <w:rPr>
          <w:rFonts w:cs="Times New Roman"/>
          <w:sz w:val="24"/>
          <w:szCs w:val="24"/>
        </w:rPr>
        <w:t xml:space="preserve"> РФ. Гриф МВД</w:t>
      </w:r>
      <w:r w:rsidR="001F5379" w:rsidRPr="00F12466">
        <w:rPr>
          <w:rFonts w:cs="Times New Roman"/>
          <w:sz w:val="24"/>
          <w:szCs w:val="24"/>
        </w:rPr>
        <w:t xml:space="preserve"> </w:t>
      </w:r>
      <w:r w:rsidR="006602B7" w:rsidRPr="00F12466">
        <w:rPr>
          <w:rFonts w:cs="Times New Roman"/>
          <w:sz w:val="24"/>
          <w:szCs w:val="24"/>
        </w:rPr>
        <w:t>РФ. Гриф УМЦ «Профессиональный учебник». - Москва: ИЛ, 2017. -</w:t>
      </w:r>
      <w:r w:rsidR="001F5379" w:rsidRPr="00F12466">
        <w:rPr>
          <w:rFonts w:cs="Times New Roman"/>
          <w:sz w:val="24"/>
          <w:szCs w:val="24"/>
        </w:rPr>
        <w:t xml:space="preserve"> </w:t>
      </w:r>
      <w:r w:rsidR="006602B7" w:rsidRPr="00F12466">
        <w:rPr>
          <w:rFonts w:cs="Times New Roman"/>
          <w:sz w:val="24"/>
          <w:szCs w:val="24"/>
        </w:rPr>
        <w:t>989 c.</w:t>
      </w:r>
    </w:p>
    <w:p w:rsidR="00F12466" w:rsidRPr="00F12466" w:rsidRDefault="00F12466" w:rsidP="00F12466">
      <w:pPr>
        <w:spacing w:line="276" w:lineRule="auto"/>
        <w:rPr>
          <w:rFonts w:cs="Times New Roman"/>
          <w:sz w:val="24"/>
          <w:szCs w:val="24"/>
        </w:rPr>
      </w:pPr>
      <w:r w:rsidRPr="00F12466">
        <w:rPr>
          <w:rFonts w:cs="Times New Roman"/>
          <w:sz w:val="24"/>
          <w:szCs w:val="24"/>
        </w:rPr>
        <w:t>7</w:t>
      </w:r>
      <w:r w:rsidR="006602B7" w:rsidRPr="00F12466">
        <w:rPr>
          <w:rFonts w:cs="Times New Roman"/>
          <w:sz w:val="24"/>
          <w:szCs w:val="24"/>
        </w:rPr>
        <w:t>. Гуценко К.Ф. Прокурорский надзо</w:t>
      </w:r>
      <w:r w:rsidR="001F5379" w:rsidRPr="00F12466">
        <w:rPr>
          <w:rFonts w:cs="Times New Roman"/>
          <w:sz w:val="24"/>
          <w:szCs w:val="24"/>
        </w:rPr>
        <w:t xml:space="preserve">р. - М.: </w:t>
      </w:r>
      <w:proofErr w:type="spellStart"/>
      <w:r w:rsidR="001F5379" w:rsidRPr="00F12466">
        <w:rPr>
          <w:rFonts w:cs="Times New Roman"/>
          <w:sz w:val="24"/>
          <w:szCs w:val="24"/>
        </w:rPr>
        <w:t>КноРус</w:t>
      </w:r>
      <w:proofErr w:type="spellEnd"/>
      <w:r w:rsidR="001F5379" w:rsidRPr="00F12466">
        <w:rPr>
          <w:rFonts w:cs="Times New Roman"/>
          <w:sz w:val="24"/>
          <w:szCs w:val="24"/>
        </w:rPr>
        <w:t>, 2015. - 368 с.</w:t>
      </w:r>
    </w:p>
    <w:p w:rsidR="006602B7" w:rsidRPr="00F12466" w:rsidRDefault="00F12466" w:rsidP="00F12466">
      <w:pPr>
        <w:spacing w:line="276" w:lineRule="auto"/>
        <w:rPr>
          <w:rFonts w:cs="Times New Roman"/>
          <w:sz w:val="24"/>
          <w:szCs w:val="24"/>
        </w:rPr>
      </w:pPr>
      <w:r w:rsidRPr="00F12466">
        <w:rPr>
          <w:rFonts w:cs="Times New Roman"/>
          <w:sz w:val="24"/>
          <w:szCs w:val="24"/>
        </w:rPr>
        <w:t>8</w:t>
      </w:r>
      <w:r w:rsidR="006602B7" w:rsidRPr="00F12466">
        <w:rPr>
          <w:rFonts w:cs="Times New Roman"/>
          <w:sz w:val="24"/>
          <w:szCs w:val="24"/>
        </w:rPr>
        <w:t>. Прокурорский надзор и правонарушения: Курс лекций. / Т.А. Черткова;</w:t>
      </w:r>
      <w:r w:rsidR="001F5379" w:rsidRPr="00F12466">
        <w:rPr>
          <w:rFonts w:cs="Times New Roman"/>
          <w:sz w:val="24"/>
          <w:szCs w:val="24"/>
        </w:rPr>
        <w:t xml:space="preserve"> </w:t>
      </w:r>
      <w:r w:rsidR="006602B7" w:rsidRPr="00F12466">
        <w:rPr>
          <w:rFonts w:cs="Times New Roman"/>
          <w:sz w:val="24"/>
          <w:szCs w:val="24"/>
        </w:rPr>
        <w:t xml:space="preserve">СИУ- филиал </w:t>
      </w:r>
      <w:proofErr w:type="spellStart"/>
      <w:r w:rsidR="006602B7" w:rsidRPr="00F12466">
        <w:rPr>
          <w:rFonts w:cs="Times New Roman"/>
          <w:sz w:val="24"/>
          <w:szCs w:val="24"/>
        </w:rPr>
        <w:t>РАНХиГС</w:t>
      </w:r>
      <w:proofErr w:type="spellEnd"/>
      <w:r w:rsidR="006602B7" w:rsidRPr="00F12466">
        <w:rPr>
          <w:rFonts w:cs="Times New Roman"/>
          <w:sz w:val="24"/>
          <w:szCs w:val="24"/>
        </w:rPr>
        <w:t>. —</w:t>
      </w:r>
      <w:r w:rsidR="001F5379" w:rsidRPr="00F12466">
        <w:rPr>
          <w:rFonts w:cs="Times New Roman"/>
          <w:sz w:val="24"/>
          <w:szCs w:val="24"/>
        </w:rPr>
        <w:t>Новосибирск:</w:t>
      </w:r>
      <w:r w:rsidR="006602B7" w:rsidRPr="00F12466">
        <w:rPr>
          <w:rFonts w:cs="Times New Roman"/>
          <w:sz w:val="24"/>
          <w:szCs w:val="24"/>
        </w:rPr>
        <w:t xml:space="preserve"> Изд-во </w:t>
      </w:r>
      <w:proofErr w:type="spellStart"/>
      <w:r w:rsidR="006602B7" w:rsidRPr="00F12466">
        <w:rPr>
          <w:rFonts w:cs="Times New Roman"/>
          <w:sz w:val="24"/>
          <w:szCs w:val="24"/>
        </w:rPr>
        <w:t>СибАГС</w:t>
      </w:r>
      <w:proofErr w:type="spellEnd"/>
      <w:r w:rsidR="006602B7" w:rsidRPr="00F12466">
        <w:rPr>
          <w:rFonts w:cs="Times New Roman"/>
          <w:sz w:val="24"/>
          <w:szCs w:val="24"/>
        </w:rPr>
        <w:t>, 2015</w:t>
      </w:r>
      <w:r w:rsidRPr="00F12466">
        <w:rPr>
          <w:rFonts w:cs="Times New Roman"/>
          <w:sz w:val="24"/>
          <w:szCs w:val="24"/>
        </w:rPr>
        <w:t xml:space="preserve"> </w:t>
      </w:r>
      <w:r w:rsidR="006602B7" w:rsidRPr="00F12466">
        <w:rPr>
          <w:rFonts w:cs="Times New Roman"/>
          <w:sz w:val="24"/>
          <w:szCs w:val="24"/>
        </w:rPr>
        <w:t>г.</w:t>
      </w:r>
    </w:p>
    <w:p w:rsidR="006602B7" w:rsidRPr="00F12466" w:rsidRDefault="00F12466" w:rsidP="00F12466">
      <w:pPr>
        <w:spacing w:line="276" w:lineRule="auto"/>
        <w:rPr>
          <w:rFonts w:cs="Times New Roman"/>
          <w:sz w:val="24"/>
          <w:szCs w:val="24"/>
        </w:rPr>
      </w:pPr>
      <w:r w:rsidRPr="00F12466">
        <w:rPr>
          <w:rFonts w:cs="Times New Roman"/>
          <w:sz w:val="24"/>
          <w:szCs w:val="24"/>
        </w:rPr>
        <w:t>9</w:t>
      </w:r>
      <w:r w:rsidR="006602B7" w:rsidRPr="00F12466">
        <w:rPr>
          <w:rFonts w:cs="Times New Roman"/>
          <w:sz w:val="24"/>
          <w:szCs w:val="24"/>
        </w:rPr>
        <w:t>. Правоохранительные и судебны</w:t>
      </w:r>
      <w:r w:rsidR="001F5379" w:rsidRPr="00F12466">
        <w:rPr>
          <w:rFonts w:cs="Times New Roman"/>
          <w:sz w:val="24"/>
          <w:szCs w:val="24"/>
        </w:rPr>
        <w:t xml:space="preserve">е органы России: учебник / В.С. </w:t>
      </w:r>
      <w:r w:rsidR="006602B7" w:rsidRPr="00F12466">
        <w:rPr>
          <w:rFonts w:cs="Times New Roman"/>
          <w:sz w:val="24"/>
          <w:szCs w:val="24"/>
        </w:rPr>
        <w:t xml:space="preserve">Авдонкин, В.А. </w:t>
      </w:r>
      <w:proofErr w:type="spellStart"/>
      <w:r w:rsidR="006602B7" w:rsidRPr="00F12466">
        <w:rPr>
          <w:rFonts w:cs="Times New Roman"/>
          <w:sz w:val="24"/>
          <w:szCs w:val="24"/>
        </w:rPr>
        <w:t>Бобренев</w:t>
      </w:r>
      <w:proofErr w:type="spellEnd"/>
      <w:r w:rsidR="006602B7" w:rsidRPr="00F12466">
        <w:rPr>
          <w:rFonts w:cs="Times New Roman"/>
          <w:sz w:val="24"/>
          <w:szCs w:val="24"/>
        </w:rPr>
        <w:t xml:space="preserve">, О.Н. </w:t>
      </w:r>
      <w:proofErr w:type="spellStart"/>
      <w:r w:rsidR="006602B7" w:rsidRPr="00F12466">
        <w:rPr>
          <w:rFonts w:cs="Times New Roman"/>
          <w:sz w:val="24"/>
          <w:szCs w:val="24"/>
        </w:rPr>
        <w:t>Диордиева</w:t>
      </w:r>
      <w:proofErr w:type="spellEnd"/>
      <w:r w:rsidR="006602B7" w:rsidRPr="00F12466">
        <w:rPr>
          <w:rFonts w:cs="Times New Roman"/>
          <w:sz w:val="24"/>
          <w:szCs w:val="24"/>
        </w:rPr>
        <w:t xml:space="preserve"> и др.; под ред. Н.А.</w:t>
      </w:r>
      <w:r w:rsidR="001F5379" w:rsidRPr="00F12466">
        <w:rPr>
          <w:rFonts w:cs="Times New Roman"/>
          <w:sz w:val="24"/>
          <w:szCs w:val="24"/>
        </w:rPr>
        <w:t xml:space="preserve"> </w:t>
      </w:r>
      <w:r w:rsidR="006602B7" w:rsidRPr="00F12466">
        <w:rPr>
          <w:rFonts w:cs="Times New Roman"/>
          <w:sz w:val="24"/>
          <w:szCs w:val="24"/>
        </w:rPr>
        <w:t xml:space="preserve">Петухова, А.С. </w:t>
      </w:r>
      <w:proofErr w:type="spellStart"/>
      <w:r w:rsidR="006602B7" w:rsidRPr="00F12466">
        <w:rPr>
          <w:rFonts w:cs="Times New Roman"/>
          <w:sz w:val="24"/>
          <w:szCs w:val="24"/>
        </w:rPr>
        <w:t>Мамыкина</w:t>
      </w:r>
      <w:proofErr w:type="spellEnd"/>
      <w:r w:rsidR="006602B7" w:rsidRPr="00F12466">
        <w:rPr>
          <w:rFonts w:cs="Times New Roman"/>
          <w:sz w:val="24"/>
          <w:szCs w:val="24"/>
        </w:rPr>
        <w:t>. М.: Российский государственный</w:t>
      </w:r>
      <w:r w:rsidR="001F5379" w:rsidRPr="00F12466">
        <w:rPr>
          <w:rFonts w:cs="Times New Roman"/>
          <w:sz w:val="24"/>
          <w:szCs w:val="24"/>
        </w:rPr>
        <w:t xml:space="preserve"> </w:t>
      </w:r>
      <w:r w:rsidR="006602B7" w:rsidRPr="00F12466">
        <w:rPr>
          <w:rFonts w:cs="Times New Roman"/>
          <w:sz w:val="24"/>
          <w:szCs w:val="24"/>
        </w:rPr>
        <w:t xml:space="preserve">университет правосудия, 2015. </w:t>
      </w:r>
      <w:r w:rsidRPr="00F12466">
        <w:rPr>
          <w:rFonts w:cs="Times New Roman"/>
          <w:sz w:val="24"/>
          <w:szCs w:val="24"/>
        </w:rPr>
        <w:t xml:space="preserve">- </w:t>
      </w:r>
      <w:r w:rsidR="006602B7" w:rsidRPr="00F12466">
        <w:rPr>
          <w:rFonts w:cs="Times New Roman"/>
          <w:sz w:val="24"/>
          <w:szCs w:val="24"/>
        </w:rPr>
        <w:t>434 с.</w:t>
      </w:r>
    </w:p>
    <w:sectPr w:rsidR="006602B7" w:rsidRPr="00F12466" w:rsidSect="00DC600B">
      <w:footerReference w:type="default" r:id="rId7"/>
      <w:pgSz w:w="11906" w:h="16838"/>
      <w:pgMar w:top="851" w:right="851"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6F3E" w:rsidRDefault="00AA6F3E" w:rsidP="00F12466">
      <w:r>
        <w:separator/>
      </w:r>
    </w:p>
  </w:endnote>
  <w:endnote w:type="continuationSeparator" w:id="0">
    <w:p w:rsidR="00AA6F3E" w:rsidRDefault="00AA6F3E" w:rsidP="00F12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7713556"/>
      <w:docPartObj>
        <w:docPartGallery w:val="Page Numbers (Bottom of Page)"/>
        <w:docPartUnique/>
      </w:docPartObj>
    </w:sdtPr>
    <w:sdtContent>
      <w:p w:rsidR="00F12466" w:rsidRDefault="00F12466" w:rsidP="00F12466">
        <w:pPr>
          <w:pStyle w:val="a9"/>
          <w:ind w:firstLine="0"/>
          <w:jc w:val="center"/>
        </w:pPr>
        <w:r>
          <w:fldChar w:fldCharType="begin"/>
        </w:r>
        <w:r>
          <w:instrText>PAGE   \* MERGEFORMAT</w:instrText>
        </w:r>
        <w:r>
          <w:fldChar w:fldCharType="separate"/>
        </w:r>
        <w:r>
          <w:rPr>
            <w:noProof/>
          </w:rPr>
          <w:t>11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6F3E" w:rsidRDefault="00AA6F3E" w:rsidP="00F12466">
      <w:r>
        <w:separator/>
      </w:r>
    </w:p>
  </w:footnote>
  <w:footnote w:type="continuationSeparator" w:id="0">
    <w:p w:rsidR="00AA6F3E" w:rsidRDefault="00AA6F3E" w:rsidP="00F124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825FF8"/>
    <w:multiLevelType w:val="hybridMultilevel"/>
    <w:tmpl w:val="EAB232E6"/>
    <w:lvl w:ilvl="0" w:tplc="13CA73D4">
      <w:start w:val="2"/>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EC84A82"/>
    <w:multiLevelType w:val="hybridMultilevel"/>
    <w:tmpl w:val="5CF0D7D2"/>
    <w:lvl w:ilvl="0" w:tplc="BA802E9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46CF37D1"/>
    <w:multiLevelType w:val="hybridMultilevel"/>
    <w:tmpl w:val="72C2EA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D681BBE"/>
    <w:multiLevelType w:val="hybridMultilevel"/>
    <w:tmpl w:val="19B48872"/>
    <w:lvl w:ilvl="0" w:tplc="A10857D0">
      <w:start w:val="1"/>
      <w:numFmt w:val="decimal"/>
      <w:lvlText w:val="%1."/>
      <w:lvlJc w:val="left"/>
      <w:pPr>
        <w:ind w:left="7307" w:hanging="360"/>
      </w:pPr>
      <w:rPr>
        <w:rFonts w:ascii="Times New Roman" w:hAnsi="Times New Roman" w:cs="Times New Roman" w:hint="default"/>
      </w:rPr>
    </w:lvl>
    <w:lvl w:ilvl="1" w:tplc="04190019" w:tentative="1">
      <w:start w:val="1"/>
      <w:numFmt w:val="lowerLetter"/>
      <w:lvlText w:val="%2."/>
      <w:lvlJc w:val="left"/>
      <w:pPr>
        <w:ind w:left="8027" w:hanging="360"/>
      </w:pPr>
    </w:lvl>
    <w:lvl w:ilvl="2" w:tplc="0419001B" w:tentative="1">
      <w:start w:val="1"/>
      <w:numFmt w:val="lowerRoman"/>
      <w:lvlText w:val="%3."/>
      <w:lvlJc w:val="right"/>
      <w:pPr>
        <w:ind w:left="8747" w:hanging="180"/>
      </w:pPr>
    </w:lvl>
    <w:lvl w:ilvl="3" w:tplc="0419000F" w:tentative="1">
      <w:start w:val="1"/>
      <w:numFmt w:val="decimal"/>
      <w:lvlText w:val="%4."/>
      <w:lvlJc w:val="left"/>
      <w:pPr>
        <w:ind w:left="9467" w:hanging="360"/>
      </w:pPr>
    </w:lvl>
    <w:lvl w:ilvl="4" w:tplc="04190019" w:tentative="1">
      <w:start w:val="1"/>
      <w:numFmt w:val="lowerLetter"/>
      <w:lvlText w:val="%5."/>
      <w:lvlJc w:val="left"/>
      <w:pPr>
        <w:ind w:left="10187" w:hanging="360"/>
      </w:pPr>
    </w:lvl>
    <w:lvl w:ilvl="5" w:tplc="0419001B" w:tentative="1">
      <w:start w:val="1"/>
      <w:numFmt w:val="lowerRoman"/>
      <w:lvlText w:val="%6."/>
      <w:lvlJc w:val="right"/>
      <w:pPr>
        <w:ind w:left="10907" w:hanging="180"/>
      </w:pPr>
    </w:lvl>
    <w:lvl w:ilvl="6" w:tplc="0419000F" w:tentative="1">
      <w:start w:val="1"/>
      <w:numFmt w:val="decimal"/>
      <w:lvlText w:val="%7."/>
      <w:lvlJc w:val="left"/>
      <w:pPr>
        <w:ind w:left="11627" w:hanging="360"/>
      </w:pPr>
    </w:lvl>
    <w:lvl w:ilvl="7" w:tplc="04190019" w:tentative="1">
      <w:start w:val="1"/>
      <w:numFmt w:val="lowerLetter"/>
      <w:lvlText w:val="%8."/>
      <w:lvlJc w:val="left"/>
      <w:pPr>
        <w:ind w:left="12347" w:hanging="360"/>
      </w:pPr>
    </w:lvl>
    <w:lvl w:ilvl="8" w:tplc="0419001B" w:tentative="1">
      <w:start w:val="1"/>
      <w:numFmt w:val="lowerRoman"/>
      <w:lvlText w:val="%9."/>
      <w:lvlJc w:val="right"/>
      <w:pPr>
        <w:ind w:left="13067"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F68"/>
    <w:rsid w:val="00064A71"/>
    <w:rsid w:val="00065D82"/>
    <w:rsid w:val="000B4642"/>
    <w:rsid w:val="000C27FC"/>
    <w:rsid w:val="00123257"/>
    <w:rsid w:val="001F5379"/>
    <w:rsid w:val="00214215"/>
    <w:rsid w:val="002C11B5"/>
    <w:rsid w:val="00320A09"/>
    <w:rsid w:val="003C2E83"/>
    <w:rsid w:val="004071F0"/>
    <w:rsid w:val="004463C1"/>
    <w:rsid w:val="004A2095"/>
    <w:rsid w:val="004A39A3"/>
    <w:rsid w:val="00515F68"/>
    <w:rsid w:val="00537997"/>
    <w:rsid w:val="00567DE9"/>
    <w:rsid w:val="005A6421"/>
    <w:rsid w:val="005C726F"/>
    <w:rsid w:val="00626FB2"/>
    <w:rsid w:val="00641492"/>
    <w:rsid w:val="006602B7"/>
    <w:rsid w:val="0076283B"/>
    <w:rsid w:val="00887379"/>
    <w:rsid w:val="00913E8E"/>
    <w:rsid w:val="00AA6F3E"/>
    <w:rsid w:val="00AF5C73"/>
    <w:rsid w:val="00B07272"/>
    <w:rsid w:val="00BA52E5"/>
    <w:rsid w:val="00C17416"/>
    <w:rsid w:val="00C40DB7"/>
    <w:rsid w:val="00C64AF3"/>
    <w:rsid w:val="00CC7720"/>
    <w:rsid w:val="00D13BE4"/>
    <w:rsid w:val="00D82A73"/>
    <w:rsid w:val="00DC400F"/>
    <w:rsid w:val="00DC600B"/>
    <w:rsid w:val="00E21965"/>
    <w:rsid w:val="00EC5A05"/>
    <w:rsid w:val="00EE454E"/>
    <w:rsid w:val="00F12466"/>
    <w:rsid w:val="00F4738F"/>
    <w:rsid w:val="00F754F7"/>
    <w:rsid w:val="00F90E16"/>
    <w:rsid w:val="00F97719"/>
    <w:rsid w:val="00FE5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01CD4D-C538-4578-A526-89433CF48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1965"/>
    <w:pPr>
      <w:spacing w:after="0" w:line="240" w:lineRule="auto"/>
      <w:ind w:firstLine="709"/>
      <w:jc w:val="both"/>
    </w:pPr>
    <w:rPr>
      <w:rFonts w:ascii="Times New Roman" w:hAnsi="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02B7"/>
    <w:pPr>
      <w:ind w:left="720"/>
      <w:contextualSpacing/>
    </w:pPr>
  </w:style>
  <w:style w:type="paragraph" w:styleId="a4">
    <w:name w:val="No Spacing"/>
    <w:uiPriority w:val="1"/>
    <w:qFormat/>
    <w:rsid w:val="006602B7"/>
    <w:pPr>
      <w:spacing w:after="0" w:line="240" w:lineRule="auto"/>
      <w:ind w:firstLine="709"/>
      <w:jc w:val="both"/>
    </w:pPr>
    <w:rPr>
      <w:rFonts w:ascii="Times New Roman" w:hAnsi="Times New Roman"/>
      <w:sz w:val="24"/>
    </w:rPr>
  </w:style>
  <w:style w:type="character" w:styleId="a5">
    <w:name w:val="Hyperlink"/>
    <w:basedOn w:val="a0"/>
    <w:uiPriority w:val="99"/>
    <w:semiHidden/>
    <w:unhideWhenUsed/>
    <w:rsid w:val="000C27FC"/>
    <w:rPr>
      <w:color w:val="0000FF"/>
      <w:u w:val="single"/>
    </w:rPr>
  </w:style>
  <w:style w:type="table" w:styleId="a6">
    <w:name w:val="Table Grid"/>
    <w:basedOn w:val="a1"/>
    <w:uiPriority w:val="39"/>
    <w:rsid w:val="00B072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F12466"/>
    <w:pPr>
      <w:tabs>
        <w:tab w:val="center" w:pos="4677"/>
        <w:tab w:val="right" w:pos="9355"/>
      </w:tabs>
    </w:pPr>
  </w:style>
  <w:style w:type="character" w:customStyle="1" w:styleId="a8">
    <w:name w:val="Верхний колонтитул Знак"/>
    <w:basedOn w:val="a0"/>
    <w:link w:val="a7"/>
    <w:uiPriority w:val="99"/>
    <w:rsid w:val="00F12466"/>
    <w:rPr>
      <w:rFonts w:ascii="Times New Roman" w:hAnsi="Times New Roman"/>
    </w:rPr>
  </w:style>
  <w:style w:type="paragraph" w:styleId="a9">
    <w:name w:val="footer"/>
    <w:basedOn w:val="a"/>
    <w:link w:val="aa"/>
    <w:uiPriority w:val="99"/>
    <w:unhideWhenUsed/>
    <w:rsid w:val="00F12466"/>
    <w:pPr>
      <w:tabs>
        <w:tab w:val="center" w:pos="4677"/>
        <w:tab w:val="right" w:pos="9355"/>
      </w:tabs>
    </w:pPr>
  </w:style>
  <w:style w:type="character" w:customStyle="1" w:styleId="aa">
    <w:name w:val="Нижний колонтитул Знак"/>
    <w:basedOn w:val="a0"/>
    <w:link w:val="a9"/>
    <w:uiPriority w:val="99"/>
    <w:rsid w:val="00F12466"/>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12</Pages>
  <Words>5252</Words>
  <Characters>29943</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2022-01-16T16:51:00Z</dcterms:created>
  <dcterms:modified xsi:type="dcterms:W3CDTF">2022-01-16T19:29:00Z</dcterms:modified>
</cp:coreProperties>
</file>